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B1" w:rsidRPr="00E7467B" w:rsidRDefault="009265F0" w:rsidP="008901B1">
      <w:pPr>
        <w:widowControl w:val="0"/>
        <w:autoSpaceDE w:val="0"/>
        <w:autoSpaceDN w:val="0"/>
        <w:adjustRightInd w:val="0"/>
        <w:rPr>
          <w:rFonts w:cs="Helvetica"/>
          <w:sz w:val="28"/>
          <w:szCs w:val="28"/>
          <w:u w:val="single"/>
          <w:lang w:val="en-US"/>
        </w:rPr>
      </w:pPr>
      <w:r w:rsidRPr="00E7467B">
        <w:rPr>
          <w:rFonts w:cs="Helvetica"/>
          <w:sz w:val="28"/>
          <w:szCs w:val="28"/>
          <w:u w:val="single"/>
          <w:lang w:val="en-US"/>
        </w:rPr>
        <w:t>PRESSEMATERIALE:</w:t>
      </w:r>
    </w:p>
    <w:p w:rsidR="008901B1" w:rsidRPr="00E7467B" w:rsidRDefault="008901B1" w:rsidP="008901B1">
      <w:pPr>
        <w:widowControl w:val="0"/>
        <w:autoSpaceDE w:val="0"/>
        <w:autoSpaceDN w:val="0"/>
        <w:adjustRightInd w:val="0"/>
        <w:rPr>
          <w:rFonts w:cs="Helvetica"/>
          <w:lang w:val="en-US"/>
        </w:rPr>
      </w:pPr>
    </w:p>
    <w:p w:rsidR="008901B1" w:rsidRPr="00E7467B" w:rsidRDefault="008901B1" w:rsidP="008901B1">
      <w:pPr>
        <w:widowControl w:val="0"/>
        <w:autoSpaceDE w:val="0"/>
        <w:autoSpaceDN w:val="0"/>
        <w:adjustRightInd w:val="0"/>
        <w:jc w:val="center"/>
        <w:rPr>
          <w:rFonts w:cs="Helvetica"/>
          <w:sz w:val="72"/>
          <w:szCs w:val="72"/>
          <w:lang w:val="en-US"/>
        </w:rPr>
      </w:pPr>
      <w:r w:rsidRPr="00E7467B">
        <w:rPr>
          <w:rFonts w:cs="Helvetica"/>
          <w:sz w:val="72"/>
          <w:szCs w:val="72"/>
          <w:lang w:val="en-US"/>
        </w:rPr>
        <w:t>DEM VI VAR</w:t>
      </w:r>
    </w:p>
    <w:p w:rsidR="001D1E95" w:rsidRPr="00E7467B" w:rsidRDefault="001D1E95" w:rsidP="008901B1">
      <w:pPr>
        <w:widowControl w:val="0"/>
        <w:autoSpaceDE w:val="0"/>
        <w:autoSpaceDN w:val="0"/>
        <w:adjustRightInd w:val="0"/>
        <w:jc w:val="center"/>
        <w:rPr>
          <w:rFonts w:cs="Helvetica"/>
          <w:i/>
          <w:sz w:val="28"/>
          <w:szCs w:val="28"/>
          <w:lang w:val="en-US"/>
        </w:rPr>
      </w:pPr>
      <w:r w:rsidRPr="00E7467B">
        <w:rPr>
          <w:rFonts w:cs="Helvetica"/>
          <w:i/>
          <w:sz w:val="28"/>
          <w:szCs w:val="28"/>
          <w:lang w:val="en-US"/>
        </w:rPr>
        <w:t>Kærlighed når katastrofen rammer</w:t>
      </w:r>
    </w:p>
    <w:p w:rsidR="001D1E95" w:rsidRPr="00E7467B" w:rsidRDefault="001D1E95" w:rsidP="008901B1">
      <w:pPr>
        <w:widowControl w:val="0"/>
        <w:autoSpaceDE w:val="0"/>
        <w:autoSpaceDN w:val="0"/>
        <w:adjustRightInd w:val="0"/>
        <w:jc w:val="center"/>
        <w:rPr>
          <w:rFonts w:cs="Helvetica"/>
          <w:i/>
          <w:sz w:val="28"/>
          <w:szCs w:val="28"/>
          <w:lang w:val="en-US"/>
        </w:rPr>
      </w:pPr>
    </w:p>
    <w:p w:rsidR="009265F0" w:rsidRPr="00E7467B" w:rsidRDefault="00727814" w:rsidP="008901B1">
      <w:pPr>
        <w:widowControl w:val="0"/>
        <w:autoSpaceDE w:val="0"/>
        <w:autoSpaceDN w:val="0"/>
        <w:adjustRightInd w:val="0"/>
        <w:jc w:val="center"/>
        <w:rPr>
          <w:rFonts w:cs="Helvetica"/>
          <w:b/>
          <w:sz w:val="28"/>
          <w:szCs w:val="28"/>
          <w:lang w:val="en-US"/>
        </w:rPr>
      </w:pPr>
      <w:r w:rsidRPr="00E7467B">
        <w:rPr>
          <w:rFonts w:cs="Helvetica"/>
          <w:b/>
          <w:sz w:val="28"/>
          <w:szCs w:val="28"/>
          <w:lang w:val="en-US"/>
        </w:rPr>
        <w:t>En dokumentarfilm af</w:t>
      </w:r>
    </w:p>
    <w:p w:rsidR="008901B1" w:rsidRPr="00E7467B" w:rsidRDefault="008901B1" w:rsidP="008901B1">
      <w:pPr>
        <w:widowControl w:val="0"/>
        <w:autoSpaceDE w:val="0"/>
        <w:autoSpaceDN w:val="0"/>
        <w:adjustRightInd w:val="0"/>
        <w:jc w:val="center"/>
        <w:rPr>
          <w:rFonts w:cs="Helvetica"/>
          <w:b/>
          <w:sz w:val="28"/>
          <w:szCs w:val="28"/>
          <w:lang w:val="en-US"/>
        </w:rPr>
      </w:pPr>
      <w:r w:rsidRPr="00E7467B">
        <w:rPr>
          <w:rFonts w:cs="Helvetica"/>
          <w:b/>
          <w:sz w:val="28"/>
          <w:szCs w:val="28"/>
          <w:lang w:val="en-US"/>
        </w:rPr>
        <w:t>Sine Skibsholt</w:t>
      </w:r>
    </w:p>
    <w:p w:rsidR="00F045FE" w:rsidRPr="00E7467B" w:rsidRDefault="00F045FE" w:rsidP="008901B1">
      <w:pPr>
        <w:widowControl w:val="0"/>
        <w:autoSpaceDE w:val="0"/>
        <w:autoSpaceDN w:val="0"/>
        <w:adjustRightInd w:val="0"/>
        <w:jc w:val="center"/>
        <w:rPr>
          <w:rFonts w:cs="Helvetica"/>
          <w:b/>
          <w:sz w:val="32"/>
          <w:szCs w:val="32"/>
          <w:lang w:val="en-US"/>
        </w:rPr>
      </w:pPr>
    </w:p>
    <w:p w:rsidR="008901B1" w:rsidRPr="00E7467B" w:rsidRDefault="00F045FE" w:rsidP="00F045FE">
      <w:pPr>
        <w:widowControl w:val="0"/>
        <w:autoSpaceDE w:val="0"/>
        <w:autoSpaceDN w:val="0"/>
        <w:adjustRightInd w:val="0"/>
        <w:jc w:val="center"/>
        <w:rPr>
          <w:rFonts w:cs="Helvetica"/>
          <w:u w:val="single"/>
          <w:lang w:val="en-US"/>
        </w:rPr>
      </w:pPr>
      <w:r w:rsidRPr="00E7467B">
        <w:rPr>
          <w:noProof/>
          <w:color w:val="141823"/>
          <w:sz w:val="21"/>
          <w:szCs w:val="21"/>
          <w:lang w:val="en-US"/>
        </w:rPr>
        <w:drawing>
          <wp:inline distT="0" distB="0" distL="0" distR="0">
            <wp:extent cx="5655612" cy="3778508"/>
            <wp:effectExtent l="25400" t="0" r="8588"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5655612" cy="3778508"/>
                    </a:xfrm>
                    <a:prstGeom prst="rect">
                      <a:avLst/>
                    </a:prstGeom>
                    <a:noFill/>
                    <a:ln>
                      <a:noFill/>
                    </a:ln>
                  </pic:spPr>
                </pic:pic>
              </a:graphicData>
            </a:graphic>
          </wp:inline>
        </w:drawing>
      </w:r>
    </w:p>
    <w:p w:rsidR="00F045FE" w:rsidRPr="00E7467B" w:rsidRDefault="00F045FE" w:rsidP="00F045FE">
      <w:pPr>
        <w:widowControl w:val="0"/>
        <w:autoSpaceDE w:val="0"/>
        <w:autoSpaceDN w:val="0"/>
        <w:adjustRightInd w:val="0"/>
        <w:rPr>
          <w:rFonts w:cs="Helvetica"/>
          <w:sz w:val="18"/>
          <w:szCs w:val="18"/>
          <w:lang w:val="en-US"/>
        </w:rPr>
      </w:pPr>
      <w:r w:rsidRPr="00E7467B">
        <w:rPr>
          <w:rFonts w:cs="Helvetica"/>
          <w:sz w:val="18"/>
          <w:szCs w:val="18"/>
          <w:lang w:val="en-US"/>
        </w:rPr>
        <w:t xml:space="preserve">             Foto: Helle Moos</w:t>
      </w:r>
      <w:r w:rsidRPr="00E7467B">
        <w:rPr>
          <w:rFonts w:cs="Helvetica"/>
          <w:sz w:val="18"/>
          <w:szCs w:val="18"/>
          <w:lang w:val="en-US"/>
        </w:rPr>
        <w:tab/>
      </w:r>
    </w:p>
    <w:p w:rsidR="008901B1" w:rsidRPr="00E7467B" w:rsidRDefault="008901B1" w:rsidP="008901B1">
      <w:pPr>
        <w:widowControl w:val="0"/>
        <w:autoSpaceDE w:val="0"/>
        <w:autoSpaceDN w:val="0"/>
        <w:adjustRightInd w:val="0"/>
        <w:rPr>
          <w:rFonts w:cs="Helvetica"/>
          <w:sz w:val="28"/>
          <w:szCs w:val="28"/>
          <w:u w:val="single"/>
          <w:lang w:val="en-US"/>
        </w:rPr>
      </w:pPr>
    </w:p>
    <w:p w:rsidR="00727814" w:rsidRPr="00A6123E" w:rsidRDefault="00727814" w:rsidP="00727814">
      <w:pPr>
        <w:pStyle w:val="Normal1"/>
        <w:rPr>
          <w:rFonts w:asciiTheme="minorHAnsi" w:hAnsiTheme="minorHAnsi"/>
          <w:b/>
          <w:sz w:val="28"/>
          <w:szCs w:val="28"/>
        </w:rPr>
      </w:pPr>
      <w:r w:rsidRPr="00E7467B">
        <w:rPr>
          <w:rFonts w:asciiTheme="minorHAnsi" w:hAnsiTheme="minorHAnsi"/>
          <w:b/>
          <w:sz w:val="28"/>
          <w:szCs w:val="28"/>
        </w:rPr>
        <w:t xml:space="preserve">DOXBIO biografpremiere landet over onsdag den 20. </w:t>
      </w:r>
      <w:r w:rsidR="00A6123E">
        <w:rPr>
          <w:rFonts w:asciiTheme="minorHAnsi" w:hAnsiTheme="minorHAnsi"/>
          <w:b/>
          <w:sz w:val="28"/>
          <w:szCs w:val="28"/>
        </w:rPr>
        <w:t xml:space="preserve">April 2016. </w:t>
      </w:r>
      <w:r w:rsidRPr="00E7467B">
        <w:rPr>
          <w:rFonts w:asciiTheme="minorHAnsi" w:hAnsiTheme="minorHAnsi"/>
          <w:b/>
          <w:sz w:val="18"/>
          <w:szCs w:val="18"/>
        </w:rPr>
        <w:br/>
      </w:r>
    </w:p>
    <w:p w:rsidR="00192FA3" w:rsidRPr="00E7467B" w:rsidRDefault="00D135E6" w:rsidP="00727814">
      <w:pPr>
        <w:pStyle w:val="Normal1"/>
        <w:rPr>
          <w:rFonts w:asciiTheme="minorHAnsi" w:hAnsiTheme="minorHAnsi"/>
          <w:color w:val="auto"/>
          <w:sz w:val="22"/>
          <w:szCs w:val="22"/>
        </w:rPr>
      </w:pPr>
      <w:r w:rsidRPr="00E7467B">
        <w:rPr>
          <w:rFonts w:asciiTheme="minorHAnsi" w:hAnsiTheme="minorHAnsi"/>
          <w:color w:val="auto"/>
          <w:sz w:val="22"/>
          <w:szCs w:val="22"/>
        </w:rPr>
        <w:t>Spillelængde: 81 min</w:t>
      </w:r>
    </w:p>
    <w:p w:rsidR="001D1E95" w:rsidRPr="00E7467B" w:rsidRDefault="001D1E95" w:rsidP="00727814">
      <w:pPr>
        <w:pStyle w:val="Normal1"/>
        <w:rPr>
          <w:rFonts w:asciiTheme="minorHAnsi" w:hAnsiTheme="minorHAnsi"/>
          <w:color w:val="auto"/>
          <w:sz w:val="22"/>
          <w:szCs w:val="22"/>
        </w:rPr>
      </w:pPr>
    </w:p>
    <w:p w:rsidR="00C64BEE" w:rsidRPr="00A6123E" w:rsidRDefault="00E11D10" w:rsidP="00C64BEE">
      <w:pPr>
        <w:pStyle w:val="Normal1"/>
        <w:rPr>
          <w:rFonts w:asciiTheme="minorHAnsi" w:hAnsiTheme="minorHAnsi"/>
          <w:color w:val="0D0D0D" w:themeColor="text1" w:themeTint="F2"/>
          <w:sz w:val="18"/>
          <w:szCs w:val="18"/>
        </w:rPr>
      </w:pPr>
      <w:r>
        <w:rPr>
          <w:rFonts w:asciiTheme="minorHAnsi" w:hAnsiTheme="minorHAnsi"/>
          <w:color w:val="0D0D0D" w:themeColor="text1" w:themeTint="F2"/>
          <w:sz w:val="22"/>
          <w:szCs w:val="22"/>
        </w:rPr>
        <w:t>Pressekørsel: 14. april</w:t>
      </w:r>
      <w:bookmarkStart w:id="0" w:name="_GoBack"/>
      <w:bookmarkEnd w:id="0"/>
      <w:r w:rsidR="00C64BEE">
        <w:rPr>
          <w:rFonts w:asciiTheme="minorHAnsi" w:hAnsiTheme="minorHAnsi"/>
          <w:color w:val="0D0D0D" w:themeColor="text1" w:themeTint="F2"/>
          <w:sz w:val="22"/>
          <w:szCs w:val="22"/>
        </w:rPr>
        <w:t xml:space="preserve"> kl. 9.30 i Grand Teatret. – det er også muligt at få tilsendt et link af filmen.</w:t>
      </w:r>
    </w:p>
    <w:p w:rsidR="00727814" w:rsidRPr="00E7467B" w:rsidRDefault="00727814" w:rsidP="00727814">
      <w:pPr>
        <w:pStyle w:val="Normal1"/>
        <w:rPr>
          <w:rFonts w:asciiTheme="minorHAnsi" w:hAnsiTheme="minorHAnsi"/>
          <w:b/>
          <w:sz w:val="18"/>
          <w:szCs w:val="18"/>
        </w:rPr>
      </w:pPr>
    </w:p>
    <w:p w:rsidR="00727814" w:rsidRPr="00E7467B" w:rsidRDefault="00727814" w:rsidP="00727814">
      <w:pPr>
        <w:pStyle w:val="Normal1"/>
        <w:rPr>
          <w:rFonts w:asciiTheme="minorHAnsi" w:hAnsiTheme="minorHAnsi"/>
          <w:sz w:val="18"/>
          <w:szCs w:val="18"/>
        </w:rPr>
      </w:pPr>
      <w:r w:rsidRPr="00E7467B">
        <w:rPr>
          <w:rFonts w:asciiTheme="minorHAnsi" w:hAnsiTheme="minorHAnsi"/>
          <w:sz w:val="22"/>
          <w:szCs w:val="22"/>
        </w:rPr>
        <w:t xml:space="preserve">Pressekontakt: Line Bilenberg, 20710494, </w:t>
      </w:r>
      <w:hyperlink r:id="rId8">
        <w:r w:rsidRPr="00E7467B">
          <w:rPr>
            <w:rFonts w:asciiTheme="minorHAnsi" w:hAnsiTheme="minorHAnsi"/>
            <w:color w:val="0000FF"/>
            <w:sz w:val="22"/>
            <w:szCs w:val="22"/>
            <w:u w:val="single"/>
          </w:rPr>
          <w:t>line.bilenberg@gmail.com</w:t>
        </w:r>
      </w:hyperlink>
      <w:r w:rsidRPr="00E7467B">
        <w:rPr>
          <w:rFonts w:asciiTheme="minorHAnsi" w:hAnsiTheme="minorHAnsi"/>
          <w:sz w:val="22"/>
          <w:szCs w:val="22"/>
        </w:rPr>
        <w:t xml:space="preserve"> </w:t>
      </w:r>
    </w:p>
    <w:p w:rsidR="00133852" w:rsidRDefault="00727814" w:rsidP="00727814">
      <w:pPr>
        <w:widowControl w:val="0"/>
        <w:autoSpaceDE w:val="0"/>
        <w:autoSpaceDN w:val="0"/>
        <w:adjustRightInd w:val="0"/>
        <w:rPr>
          <w:rStyle w:val="Hyperlink"/>
          <w:rFonts w:ascii="Cambria" w:eastAsia="Cambria" w:hAnsi="Cambria" w:cs="Cambria"/>
        </w:rPr>
      </w:pPr>
      <w:r w:rsidRPr="00E7467B">
        <w:rPr>
          <w:sz w:val="18"/>
          <w:szCs w:val="18"/>
        </w:rPr>
        <w:br/>
      </w:r>
      <w:r w:rsidRPr="00E7467B">
        <w:rPr>
          <w:sz w:val="22"/>
          <w:szCs w:val="22"/>
        </w:rPr>
        <w:t>Pressemateriale downloades på</w:t>
      </w:r>
      <w:r w:rsidR="00E7467B">
        <w:rPr>
          <w:sz w:val="22"/>
          <w:szCs w:val="22"/>
        </w:rPr>
        <w:t>:</w:t>
      </w:r>
      <w:r w:rsidRPr="00E7467B">
        <w:rPr>
          <w:sz w:val="22"/>
          <w:szCs w:val="22"/>
        </w:rPr>
        <w:t xml:space="preserve"> </w:t>
      </w:r>
      <w:hyperlink r:id="rId9" w:history="1">
        <w:r w:rsidR="00705536" w:rsidRPr="005744D7">
          <w:rPr>
            <w:rStyle w:val="Hyperlink"/>
            <w:sz w:val="22"/>
            <w:szCs w:val="22"/>
          </w:rPr>
          <w:t>www.madeincopenhagen.dk</w:t>
        </w:r>
      </w:hyperlink>
      <w:r w:rsidR="00705536">
        <w:rPr>
          <w:sz w:val="22"/>
          <w:szCs w:val="22"/>
        </w:rPr>
        <w:t xml:space="preserve"> og </w:t>
      </w:r>
      <w:hyperlink r:id="rId10" w:history="1">
        <w:r w:rsidR="00705536" w:rsidRPr="00B66DBA">
          <w:rPr>
            <w:rStyle w:val="Hyperlink"/>
            <w:sz w:val="22"/>
            <w:szCs w:val="22"/>
          </w:rPr>
          <w:t>www.doxbio.dk</w:t>
        </w:r>
      </w:hyperlink>
    </w:p>
    <w:p w:rsidR="001D5DA3" w:rsidRDefault="001D5DA3" w:rsidP="00727814">
      <w:pPr>
        <w:widowControl w:val="0"/>
        <w:autoSpaceDE w:val="0"/>
        <w:autoSpaceDN w:val="0"/>
        <w:adjustRightInd w:val="0"/>
        <w:rPr>
          <w:rStyle w:val="Hyperlink"/>
        </w:rPr>
      </w:pPr>
    </w:p>
    <w:p w:rsidR="001D5DA3" w:rsidRPr="00E7467B" w:rsidRDefault="001D5DA3" w:rsidP="00727814">
      <w:pPr>
        <w:widowControl w:val="0"/>
        <w:autoSpaceDE w:val="0"/>
        <w:autoSpaceDN w:val="0"/>
        <w:adjustRightInd w:val="0"/>
        <w:rPr>
          <w:sz w:val="22"/>
          <w:szCs w:val="22"/>
        </w:rPr>
        <w:sectPr w:rsidR="001D5DA3" w:rsidRPr="00E7467B">
          <w:footerReference w:type="even" r:id="rId11"/>
          <w:footerReference w:type="default" r:id="rId12"/>
          <w:pgSz w:w="12240" w:h="15840"/>
          <w:pgMar w:top="1701" w:right="1134" w:bottom="1701" w:left="1134" w:gutter="0"/>
          <w:noEndnote/>
        </w:sectPr>
      </w:pPr>
    </w:p>
    <w:p w:rsidR="009E3236" w:rsidRPr="00E7467B" w:rsidRDefault="009E3236" w:rsidP="00727814">
      <w:pPr>
        <w:pStyle w:val="Normal1"/>
        <w:rPr>
          <w:rFonts w:asciiTheme="minorHAnsi" w:eastAsiaTheme="minorEastAsia" w:hAnsiTheme="minorHAnsi" w:cs="Helvetica"/>
          <w:b/>
          <w:color w:val="auto"/>
          <w:sz w:val="28"/>
          <w:szCs w:val="28"/>
          <w:lang w:val="en-US"/>
        </w:rPr>
        <w:sectPr w:rsidR="009E3236" w:rsidRPr="00E7467B">
          <w:type w:val="continuous"/>
          <w:pgSz w:w="12240" w:h="15840"/>
          <w:pgMar w:top="1701" w:right="1134" w:bottom="1701" w:left="1134" w:gutter="0"/>
          <w:noEndnote/>
        </w:sectPr>
      </w:pPr>
    </w:p>
    <w:p w:rsidR="00727814" w:rsidRPr="00936205" w:rsidRDefault="00727814" w:rsidP="00727814">
      <w:pPr>
        <w:pStyle w:val="Normal1"/>
        <w:rPr>
          <w:rFonts w:asciiTheme="minorHAnsi" w:hAnsiTheme="minorHAnsi"/>
          <w:b/>
        </w:rPr>
      </w:pPr>
      <w:r w:rsidRPr="00E7467B">
        <w:rPr>
          <w:rFonts w:asciiTheme="minorHAnsi" w:eastAsiaTheme="minorEastAsia" w:hAnsiTheme="minorHAnsi" w:cs="Helvetica"/>
          <w:b/>
          <w:color w:val="auto"/>
          <w:sz w:val="28"/>
          <w:szCs w:val="28"/>
          <w:lang w:val="en-US"/>
        </w:rPr>
        <w:t>INDHOLD</w:t>
      </w:r>
    </w:p>
    <w:p w:rsidR="00727814" w:rsidRPr="00E7467B" w:rsidRDefault="00727814" w:rsidP="00727814">
      <w:pPr>
        <w:pStyle w:val="Normal1"/>
        <w:rPr>
          <w:rFonts w:asciiTheme="minorHAnsi" w:hAnsiTheme="minorHAnsi"/>
          <w:sz w:val="22"/>
          <w:szCs w:val="22"/>
        </w:rPr>
      </w:pPr>
      <w:r w:rsidRPr="00E7467B">
        <w:rPr>
          <w:rFonts w:asciiTheme="minorHAnsi" w:hAnsiTheme="minorHAnsi"/>
          <w:sz w:val="22"/>
          <w:szCs w:val="22"/>
        </w:rPr>
        <w:t>Side 2:</w:t>
      </w:r>
      <w:r w:rsidRPr="00E7467B">
        <w:rPr>
          <w:rFonts w:asciiTheme="minorHAnsi" w:hAnsiTheme="minorHAnsi"/>
          <w:sz w:val="22"/>
          <w:szCs w:val="22"/>
        </w:rPr>
        <w:tab/>
      </w:r>
      <w:r w:rsidR="00133852" w:rsidRPr="00E7467B">
        <w:rPr>
          <w:rFonts w:asciiTheme="minorHAnsi" w:hAnsiTheme="minorHAnsi"/>
          <w:sz w:val="22"/>
          <w:szCs w:val="22"/>
        </w:rPr>
        <w:t>Indledning</w:t>
      </w:r>
    </w:p>
    <w:p w:rsidR="00727814" w:rsidRPr="00E7467B" w:rsidRDefault="00E7467B" w:rsidP="00727814">
      <w:pPr>
        <w:pStyle w:val="Normal1"/>
        <w:rPr>
          <w:rFonts w:asciiTheme="minorHAnsi" w:hAnsiTheme="minorHAnsi"/>
          <w:sz w:val="22"/>
          <w:szCs w:val="22"/>
        </w:rPr>
      </w:pPr>
      <w:r w:rsidRPr="00E7467B">
        <w:rPr>
          <w:rFonts w:asciiTheme="minorHAnsi" w:hAnsiTheme="minorHAnsi"/>
          <w:sz w:val="22"/>
          <w:szCs w:val="22"/>
        </w:rPr>
        <w:t>Side 2</w:t>
      </w:r>
      <w:r w:rsidR="00727814" w:rsidRPr="00E7467B">
        <w:rPr>
          <w:rFonts w:asciiTheme="minorHAnsi" w:hAnsiTheme="minorHAnsi"/>
          <w:sz w:val="22"/>
          <w:szCs w:val="22"/>
        </w:rPr>
        <w:t>:</w:t>
      </w:r>
      <w:r w:rsidR="00727814" w:rsidRPr="00E7467B">
        <w:rPr>
          <w:rFonts w:asciiTheme="minorHAnsi" w:hAnsiTheme="minorHAnsi"/>
          <w:sz w:val="22"/>
          <w:szCs w:val="22"/>
        </w:rPr>
        <w:tab/>
      </w:r>
      <w:r w:rsidR="00133852" w:rsidRPr="00E7467B">
        <w:rPr>
          <w:rFonts w:asciiTheme="minorHAnsi" w:hAnsiTheme="minorHAnsi"/>
          <w:sz w:val="22"/>
          <w:szCs w:val="22"/>
        </w:rPr>
        <w:t xml:space="preserve">Synopsis </w:t>
      </w:r>
    </w:p>
    <w:p w:rsidR="00727814" w:rsidRPr="00E7467B" w:rsidRDefault="00C6098C" w:rsidP="00727814">
      <w:pPr>
        <w:pStyle w:val="Normal1"/>
        <w:rPr>
          <w:rFonts w:asciiTheme="minorHAnsi" w:hAnsiTheme="minorHAnsi"/>
          <w:sz w:val="22"/>
          <w:szCs w:val="22"/>
        </w:rPr>
      </w:pPr>
      <w:r w:rsidRPr="00E7467B">
        <w:rPr>
          <w:rFonts w:asciiTheme="minorHAnsi" w:hAnsiTheme="minorHAnsi"/>
          <w:sz w:val="22"/>
          <w:szCs w:val="22"/>
        </w:rPr>
        <w:t>Side 3</w:t>
      </w:r>
      <w:r w:rsidR="00727814" w:rsidRPr="00E7467B">
        <w:rPr>
          <w:rFonts w:asciiTheme="minorHAnsi" w:hAnsiTheme="minorHAnsi"/>
          <w:sz w:val="22"/>
          <w:szCs w:val="22"/>
        </w:rPr>
        <w:t>:</w:t>
      </w:r>
      <w:r w:rsidR="00727814" w:rsidRPr="00E7467B">
        <w:rPr>
          <w:rFonts w:asciiTheme="minorHAnsi" w:hAnsiTheme="minorHAnsi"/>
          <w:sz w:val="22"/>
          <w:szCs w:val="22"/>
        </w:rPr>
        <w:tab/>
        <w:t>Instruktørens tanker og motivation – af Sine Skibsholt</w:t>
      </w:r>
    </w:p>
    <w:p w:rsidR="00727814" w:rsidRPr="00E7467B" w:rsidRDefault="00C6098C" w:rsidP="00727814">
      <w:pPr>
        <w:pStyle w:val="Normal1"/>
        <w:rPr>
          <w:rFonts w:asciiTheme="minorHAnsi" w:hAnsiTheme="minorHAnsi"/>
          <w:sz w:val="22"/>
          <w:szCs w:val="22"/>
        </w:rPr>
      </w:pPr>
      <w:r w:rsidRPr="00E7467B">
        <w:rPr>
          <w:rFonts w:asciiTheme="minorHAnsi" w:hAnsiTheme="minorHAnsi"/>
          <w:sz w:val="22"/>
          <w:szCs w:val="22"/>
        </w:rPr>
        <w:t>Side 4</w:t>
      </w:r>
      <w:r w:rsidR="00727814" w:rsidRPr="00E7467B">
        <w:rPr>
          <w:rFonts w:asciiTheme="minorHAnsi" w:hAnsiTheme="minorHAnsi"/>
          <w:sz w:val="22"/>
          <w:szCs w:val="22"/>
        </w:rPr>
        <w:t>:</w:t>
      </w:r>
      <w:r w:rsidR="00727814" w:rsidRPr="00E7467B">
        <w:rPr>
          <w:rFonts w:asciiTheme="minorHAnsi" w:hAnsiTheme="minorHAnsi"/>
          <w:sz w:val="22"/>
          <w:szCs w:val="22"/>
        </w:rPr>
        <w:tab/>
        <w:t>Fakta</w:t>
      </w:r>
      <w:r w:rsidR="00E7467B" w:rsidRPr="00E7467B">
        <w:rPr>
          <w:rFonts w:asciiTheme="minorHAnsi" w:hAnsiTheme="minorHAnsi"/>
          <w:sz w:val="22"/>
          <w:szCs w:val="22"/>
        </w:rPr>
        <w:t xml:space="preserve"> – herunder forskning</w:t>
      </w:r>
    </w:p>
    <w:p w:rsidR="00727814" w:rsidRPr="00E7467B" w:rsidRDefault="00C6098C" w:rsidP="00727814">
      <w:pPr>
        <w:pStyle w:val="Normal1"/>
        <w:rPr>
          <w:rFonts w:asciiTheme="minorHAnsi" w:hAnsiTheme="minorHAnsi"/>
          <w:sz w:val="22"/>
          <w:szCs w:val="22"/>
        </w:rPr>
      </w:pPr>
      <w:r w:rsidRPr="00E7467B">
        <w:rPr>
          <w:rFonts w:asciiTheme="minorHAnsi" w:hAnsiTheme="minorHAnsi"/>
          <w:sz w:val="22"/>
          <w:szCs w:val="22"/>
        </w:rPr>
        <w:t>Side 6</w:t>
      </w:r>
      <w:r w:rsidR="00727814" w:rsidRPr="00E7467B">
        <w:rPr>
          <w:rFonts w:asciiTheme="minorHAnsi" w:hAnsiTheme="minorHAnsi"/>
          <w:sz w:val="22"/>
          <w:szCs w:val="22"/>
        </w:rPr>
        <w:t>:</w:t>
      </w:r>
      <w:r w:rsidR="00727814" w:rsidRPr="00E7467B">
        <w:rPr>
          <w:rFonts w:asciiTheme="minorHAnsi" w:hAnsiTheme="minorHAnsi"/>
          <w:sz w:val="22"/>
          <w:szCs w:val="22"/>
        </w:rPr>
        <w:tab/>
        <w:t>Biografier</w:t>
      </w:r>
    </w:p>
    <w:p w:rsidR="00096BA7" w:rsidRPr="00E7467B" w:rsidRDefault="00843114" w:rsidP="00727814">
      <w:pPr>
        <w:pStyle w:val="Normal1"/>
        <w:rPr>
          <w:rFonts w:asciiTheme="minorHAnsi" w:hAnsiTheme="minorHAnsi"/>
          <w:sz w:val="22"/>
          <w:szCs w:val="22"/>
        </w:rPr>
      </w:pPr>
      <w:r>
        <w:rPr>
          <w:rFonts w:asciiTheme="minorHAnsi" w:hAnsiTheme="minorHAnsi"/>
          <w:sz w:val="22"/>
          <w:szCs w:val="22"/>
        </w:rPr>
        <w:t>Side 7</w:t>
      </w:r>
      <w:r w:rsidR="00096BA7" w:rsidRPr="00E7467B">
        <w:rPr>
          <w:rFonts w:asciiTheme="minorHAnsi" w:hAnsiTheme="minorHAnsi"/>
          <w:sz w:val="22"/>
          <w:szCs w:val="22"/>
        </w:rPr>
        <w:t xml:space="preserve">: </w:t>
      </w:r>
      <w:r w:rsidR="00096BA7" w:rsidRPr="00E7467B">
        <w:rPr>
          <w:rFonts w:asciiTheme="minorHAnsi" w:hAnsiTheme="minorHAnsi"/>
          <w:sz w:val="22"/>
          <w:szCs w:val="22"/>
        </w:rPr>
        <w:tab/>
        <w:t>Kort om made in copenhagen</w:t>
      </w:r>
    </w:p>
    <w:p w:rsidR="00727814" w:rsidRPr="00E7467B" w:rsidRDefault="00C6098C" w:rsidP="00727814">
      <w:pPr>
        <w:pStyle w:val="Normal1"/>
        <w:rPr>
          <w:rFonts w:asciiTheme="minorHAnsi" w:hAnsiTheme="minorHAnsi"/>
          <w:sz w:val="22"/>
          <w:szCs w:val="22"/>
        </w:rPr>
      </w:pPr>
      <w:r w:rsidRPr="00E7467B">
        <w:rPr>
          <w:rFonts w:asciiTheme="minorHAnsi" w:hAnsiTheme="minorHAnsi"/>
          <w:sz w:val="22"/>
          <w:szCs w:val="22"/>
        </w:rPr>
        <w:t>Side 7</w:t>
      </w:r>
      <w:r w:rsidR="00727814" w:rsidRPr="00E7467B">
        <w:rPr>
          <w:rFonts w:asciiTheme="minorHAnsi" w:hAnsiTheme="minorHAnsi"/>
          <w:sz w:val="22"/>
          <w:szCs w:val="22"/>
        </w:rPr>
        <w:t>:</w:t>
      </w:r>
      <w:r w:rsidR="00096BA7" w:rsidRPr="00E7467B">
        <w:rPr>
          <w:rFonts w:asciiTheme="minorHAnsi" w:hAnsiTheme="minorHAnsi"/>
          <w:sz w:val="22"/>
          <w:szCs w:val="22"/>
        </w:rPr>
        <w:tab/>
        <w:t xml:space="preserve">Kort om </w:t>
      </w:r>
      <w:r w:rsidR="00727814" w:rsidRPr="00E7467B">
        <w:rPr>
          <w:rFonts w:asciiTheme="minorHAnsi" w:hAnsiTheme="minorHAnsi"/>
          <w:sz w:val="22"/>
          <w:szCs w:val="22"/>
        </w:rPr>
        <w:t>DOXBIO – som distribuerer filmen</w:t>
      </w:r>
    </w:p>
    <w:p w:rsidR="00727814" w:rsidRPr="00E7467B" w:rsidRDefault="00C6098C" w:rsidP="00727814">
      <w:pPr>
        <w:pStyle w:val="Normal1"/>
        <w:rPr>
          <w:rFonts w:asciiTheme="minorHAnsi" w:hAnsiTheme="minorHAnsi"/>
          <w:sz w:val="22"/>
          <w:szCs w:val="22"/>
        </w:rPr>
      </w:pPr>
      <w:r w:rsidRPr="00E7467B">
        <w:rPr>
          <w:rFonts w:asciiTheme="minorHAnsi" w:hAnsiTheme="minorHAnsi"/>
          <w:sz w:val="22"/>
          <w:szCs w:val="22"/>
        </w:rPr>
        <w:t>Side 7</w:t>
      </w:r>
      <w:r w:rsidR="00727814" w:rsidRPr="00E7467B">
        <w:rPr>
          <w:rFonts w:asciiTheme="minorHAnsi" w:hAnsiTheme="minorHAnsi"/>
          <w:sz w:val="22"/>
          <w:szCs w:val="22"/>
        </w:rPr>
        <w:t xml:space="preserve">: </w:t>
      </w:r>
      <w:r w:rsidR="00727814" w:rsidRPr="00E7467B">
        <w:rPr>
          <w:rFonts w:asciiTheme="minorHAnsi" w:hAnsiTheme="minorHAnsi"/>
          <w:sz w:val="22"/>
          <w:szCs w:val="22"/>
        </w:rPr>
        <w:tab/>
        <w:t>Filmen er støttet af.</w:t>
      </w:r>
    </w:p>
    <w:p w:rsidR="001D1E95" w:rsidRPr="00E7467B" w:rsidRDefault="001D1E95" w:rsidP="008901B1">
      <w:pPr>
        <w:widowControl w:val="0"/>
        <w:autoSpaceDE w:val="0"/>
        <w:autoSpaceDN w:val="0"/>
        <w:adjustRightInd w:val="0"/>
        <w:rPr>
          <w:rFonts w:cs="Helvetica"/>
          <w:b/>
          <w:sz w:val="28"/>
          <w:szCs w:val="28"/>
          <w:lang w:val="en-US"/>
        </w:rPr>
      </w:pPr>
    </w:p>
    <w:p w:rsidR="004D07FA" w:rsidRPr="00E7467B" w:rsidRDefault="001D1E95" w:rsidP="008901B1">
      <w:pPr>
        <w:widowControl w:val="0"/>
        <w:autoSpaceDE w:val="0"/>
        <w:autoSpaceDN w:val="0"/>
        <w:adjustRightInd w:val="0"/>
        <w:rPr>
          <w:rFonts w:cs="Helvetica"/>
          <w:b/>
          <w:sz w:val="28"/>
          <w:szCs w:val="28"/>
          <w:lang w:val="en-US"/>
        </w:rPr>
      </w:pPr>
      <w:r w:rsidRPr="00E7467B">
        <w:rPr>
          <w:rFonts w:cs="Helvetica"/>
          <w:b/>
          <w:sz w:val="28"/>
          <w:szCs w:val="28"/>
          <w:lang w:val="en-US"/>
        </w:rPr>
        <w:t>INDLEDNING</w:t>
      </w:r>
    </w:p>
    <w:p w:rsidR="00A6123E" w:rsidRPr="00A6123E" w:rsidRDefault="00A6123E" w:rsidP="00A6123E">
      <w:pPr>
        <w:widowControl w:val="0"/>
        <w:autoSpaceDE w:val="0"/>
        <w:autoSpaceDN w:val="0"/>
        <w:adjustRightInd w:val="0"/>
        <w:spacing w:after="240"/>
        <w:rPr>
          <w:rFonts w:cs="Helvetica"/>
          <w:i/>
          <w:sz w:val="22"/>
          <w:szCs w:val="22"/>
        </w:rPr>
      </w:pPr>
      <w:r w:rsidRPr="00A6123E">
        <w:rPr>
          <w:rFonts w:cs="Helvetica"/>
          <w:i/>
          <w:sz w:val="22"/>
          <w:szCs w:val="22"/>
        </w:rPr>
        <w:t>Alt det, der gør os til den person vi er, sidder i vores hjerne. Hvis hjernen beskadiges i nogle af de centre, der definerer vores personlighed, vil vi for altid være en anden - end den vi var</w:t>
      </w:r>
      <w:r w:rsidR="003E3695">
        <w:rPr>
          <w:rFonts w:cs="Helvetica"/>
          <w:i/>
          <w:sz w:val="22"/>
          <w:szCs w:val="22"/>
        </w:rPr>
        <w:t>.</w:t>
      </w:r>
    </w:p>
    <w:p w:rsidR="00A6123E" w:rsidRPr="004B674F" w:rsidRDefault="00A6123E" w:rsidP="00A6123E">
      <w:pPr>
        <w:rPr>
          <w:rFonts w:cs="Arial"/>
          <w:bCs/>
          <w:sz w:val="22"/>
          <w:szCs w:val="22"/>
        </w:rPr>
      </w:pPr>
      <w:r w:rsidRPr="00E7467B">
        <w:rPr>
          <w:rFonts w:cs="Arial"/>
          <w:bCs/>
          <w:sz w:val="22"/>
          <w:szCs w:val="22"/>
        </w:rPr>
        <w:t>I filmen DEM VI VAR har instruktøren Sine Skibsholt fulgt Mette Line og Kristian</w:t>
      </w:r>
      <w:r w:rsidR="003E3695">
        <w:rPr>
          <w:rFonts w:cs="Arial"/>
          <w:bCs/>
          <w:sz w:val="22"/>
          <w:szCs w:val="22"/>
        </w:rPr>
        <w:t xml:space="preserve"> Boserup</w:t>
      </w:r>
      <w:r w:rsidR="004B674F">
        <w:rPr>
          <w:rFonts w:cs="Arial"/>
          <w:bCs/>
          <w:sz w:val="22"/>
          <w:szCs w:val="22"/>
        </w:rPr>
        <w:t>;</w:t>
      </w:r>
      <w:r w:rsidRPr="00E7467B">
        <w:rPr>
          <w:rFonts w:cs="Arial"/>
          <w:bCs/>
          <w:sz w:val="22"/>
          <w:szCs w:val="22"/>
        </w:rPr>
        <w:t xml:space="preserve"> et velfungerende par, der har styr på livet, elsker hinand</w:t>
      </w:r>
      <w:r w:rsidR="0046293C">
        <w:rPr>
          <w:rFonts w:cs="Arial"/>
          <w:bCs/>
          <w:sz w:val="22"/>
          <w:szCs w:val="22"/>
        </w:rPr>
        <w:t xml:space="preserve">en og deres to </w:t>
      </w:r>
      <w:r w:rsidR="0046293C" w:rsidRPr="004B674F">
        <w:rPr>
          <w:rFonts w:cs="Arial"/>
          <w:bCs/>
          <w:sz w:val="22"/>
          <w:szCs w:val="22"/>
        </w:rPr>
        <w:t>børn. Men fra</w:t>
      </w:r>
      <w:r w:rsidRPr="004B674F">
        <w:rPr>
          <w:rFonts w:cs="Arial"/>
          <w:bCs/>
          <w:sz w:val="22"/>
          <w:szCs w:val="22"/>
        </w:rPr>
        <w:t xml:space="preserve"> den</w:t>
      </w:r>
      <w:r w:rsidRPr="00E7467B">
        <w:rPr>
          <w:rFonts w:cs="Arial"/>
          <w:bCs/>
          <w:sz w:val="22"/>
          <w:szCs w:val="22"/>
        </w:rPr>
        <w:t xml:space="preserve"> ene dag til den anden</w:t>
      </w:r>
      <w:r w:rsidRPr="004B674F">
        <w:rPr>
          <w:rFonts w:cs="Arial"/>
          <w:bCs/>
          <w:sz w:val="22"/>
          <w:szCs w:val="22"/>
        </w:rPr>
        <w:t xml:space="preserve">, </w:t>
      </w:r>
      <w:r w:rsidR="0046293C" w:rsidRPr="004B674F">
        <w:rPr>
          <w:rFonts w:cs="Arial"/>
          <w:bCs/>
          <w:sz w:val="22"/>
          <w:szCs w:val="22"/>
        </w:rPr>
        <w:t>ændres</w:t>
      </w:r>
      <w:r w:rsidRPr="004B674F">
        <w:rPr>
          <w:rFonts w:cs="Arial"/>
          <w:bCs/>
          <w:sz w:val="22"/>
          <w:szCs w:val="22"/>
        </w:rPr>
        <w:t xml:space="preserve"> deres</w:t>
      </w:r>
      <w:r w:rsidRPr="00E7467B">
        <w:rPr>
          <w:rFonts w:cs="Arial"/>
          <w:bCs/>
          <w:sz w:val="22"/>
          <w:szCs w:val="22"/>
        </w:rPr>
        <w:t xml:space="preserve"> liv for altid</w:t>
      </w:r>
      <w:r w:rsidR="003E3695">
        <w:rPr>
          <w:rFonts w:cs="Arial"/>
          <w:bCs/>
          <w:sz w:val="22"/>
          <w:szCs w:val="22"/>
        </w:rPr>
        <w:t xml:space="preserve">. </w:t>
      </w:r>
      <w:r>
        <w:rPr>
          <w:rFonts w:cs="Arial"/>
          <w:bCs/>
          <w:sz w:val="22"/>
          <w:szCs w:val="22"/>
        </w:rPr>
        <w:t xml:space="preserve">Kristian </w:t>
      </w:r>
      <w:r w:rsidR="003E3695">
        <w:rPr>
          <w:rFonts w:cs="Arial"/>
          <w:bCs/>
          <w:sz w:val="22"/>
          <w:szCs w:val="22"/>
        </w:rPr>
        <w:t xml:space="preserve">bliver ramt af </w:t>
      </w:r>
      <w:r>
        <w:rPr>
          <w:rFonts w:cs="Arial"/>
          <w:bCs/>
          <w:sz w:val="22"/>
          <w:szCs w:val="22"/>
        </w:rPr>
        <w:t xml:space="preserve">en </w:t>
      </w:r>
      <w:r w:rsidRPr="004B674F">
        <w:rPr>
          <w:rFonts w:cs="Arial"/>
          <w:bCs/>
          <w:sz w:val="22"/>
          <w:szCs w:val="22"/>
        </w:rPr>
        <w:t>blodprop</w:t>
      </w:r>
      <w:r w:rsidR="004B674F">
        <w:rPr>
          <w:rFonts w:cs="Arial"/>
          <w:bCs/>
          <w:sz w:val="22"/>
          <w:szCs w:val="22"/>
        </w:rPr>
        <w:t xml:space="preserve"> i halsen, som med et eksplosivt tryk </w:t>
      </w:r>
      <w:r w:rsidR="0046293C" w:rsidRPr="004B674F">
        <w:rPr>
          <w:rFonts w:cs="Arial"/>
          <w:bCs/>
          <w:sz w:val="22"/>
          <w:szCs w:val="22"/>
        </w:rPr>
        <w:t>ødelægger</w:t>
      </w:r>
      <w:r>
        <w:rPr>
          <w:rFonts w:cs="Arial"/>
          <w:bCs/>
          <w:sz w:val="22"/>
          <w:szCs w:val="22"/>
        </w:rPr>
        <w:t xml:space="preserve"> en tredjedel af </w:t>
      </w:r>
      <w:r w:rsidR="0046293C">
        <w:rPr>
          <w:rFonts w:cs="Arial"/>
          <w:bCs/>
          <w:sz w:val="22"/>
          <w:szCs w:val="22"/>
        </w:rPr>
        <w:t>hans</w:t>
      </w:r>
      <w:r>
        <w:rPr>
          <w:rFonts w:cs="Arial"/>
          <w:bCs/>
          <w:sz w:val="22"/>
          <w:szCs w:val="22"/>
        </w:rPr>
        <w:t xml:space="preserve"> hje</w:t>
      </w:r>
      <w:r w:rsidR="004B674F">
        <w:rPr>
          <w:rFonts w:cs="Arial"/>
          <w:bCs/>
          <w:sz w:val="22"/>
          <w:szCs w:val="22"/>
        </w:rPr>
        <w:t>rne og ændrer hans personlighed.</w:t>
      </w:r>
      <w:r>
        <w:rPr>
          <w:rFonts w:cs="Arial"/>
          <w:bCs/>
          <w:sz w:val="22"/>
          <w:szCs w:val="22"/>
        </w:rPr>
        <w:t xml:space="preserve"> DEM VI VAR</w:t>
      </w:r>
      <w:r w:rsidR="003E3695">
        <w:rPr>
          <w:rFonts w:cs="Arial"/>
          <w:bCs/>
          <w:sz w:val="22"/>
          <w:szCs w:val="22"/>
        </w:rPr>
        <w:t xml:space="preserve"> er historien om</w:t>
      </w:r>
      <w:r w:rsidRPr="00E7467B">
        <w:rPr>
          <w:rFonts w:cs="Arial"/>
          <w:bCs/>
          <w:sz w:val="22"/>
          <w:szCs w:val="22"/>
        </w:rPr>
        <w:t xml:space="preserve"> mennesker</w:t>
      </w:r>
      <w:r w:rsidR="003E3695">
        <w:rPr>
          <w:rFonts w:cs="Arial"/>
          <w:bCs/>
          <w:sz w:val="22"/>
          <w:szCs w:val="22"/>
        </w:rPr>
        <w:t>, der</w:t>
      </w:r>
      <w:r w:rsidRPr="00E7467B">
        <w:rPr>
          <w:rFonts w:cs="Arial"/>
          <w:bCs/>
          <w:sz w:val="22"/>
          <w:szCs w:val="22"/>
        </w:rPr>
        <w:t xml:space="preserve"> bliver ramt af en ulykke. Hvordan kommer man videre? Hvem er man bagefter? Hvordan reagerer omgivelserne? </w:t>
      </w:r>
      <w:r>
        <w:rPr>
          <w:rFonts w:cs="Arial"/>
          <w:bCs/>
          <w:sz w:val="22"/>
          <w:szCs w:val="22"/>
        </w:rPr>
        <w:t xml:space="preserve">Hvilke fordomme møder man? </w:t>
      </w:r>
      <w:r w:rsidR="004B674F" w:rsidRPr="004B674F">
        <w:rPr>
          <w:rFonts w:cs="Arial"/>
          <w:bCs/>
          <w:sz w:val="22"/>
          <w:szCs w:val="22"/>
        </w:rPr>
        <w:t>Hvilken hjælp</w:t>
      </w:r>
      <w:r w:rsidR="0046293C" w:rsidRPr="004B674F">
        <w:rPr>
          <w:rFonts w:cs="Arial"/>
          <w:bCs/>
          <w:sz w:val="22"/>
          <w:szCs w:val="22"/>
        </w:rPr>
        <w:t xml:space="preserve"> får man</w:t>
      </w:r>
      <w:r w:rsidRPr="004B674F">
        <w:rPr>
          <w:rFonts w:cs="Arial"/>
          <w:bCs/>
          <w:sz w:val="22"/>
          <w:szCs w:val="22"/>
        </w:rPr>
        <w:t xml:space="preserve">? Og hvordan påvirker det hele ens liv? </w:t>
      </w:r>
    </w:p>
    <w:p w:rsidR="00A6123E" w:rsidRDefault="00A6123E" w:rsidP="004D07FA">
      <w:pPr>
        <w:rPr>
          <w:rFonts w:eastAsia="Times New Roman" w:cs="Arial"/>
          <w:color w:val="333333"/>
          <w:sz w:val="22"/>
          <w:szCs w:val="22"/>
        </w:rPr>
      </w:pPr>
    </w:p>
    <w:p w:rsidR="004D07FA" w:rsidRPr="00E7467B" w:rsidRDefault="00131C4A" w:rsidP="004D07FA">
      <w:pPr>
        <w:rPr>
          <w:rFonts w:cs="Arial"/>
          <w:sz w:val="22"/>
          <w:szCs w:val="22"/>
        </w:rPr>
      </w:pPr>
      <w:r w:rsidRPr="00E7467B">
        <w:rPr>
          <w:rFonts w:eastAsia="Times New Roman" w:cs="Arial"/>
          <w:color w:val="333333"/>
          <w:sz w:val="22"/>
          <w:szCs w:val="22"/>
        </w:rPr>
        <w:t xml:space="preserve">Mere end 120.000 mennesker i Danmark lever pt. med følgerne af en hjerneskade. Ca. 75.000 på grund af apopleksi – en blødning eller en blodprop i hjernen. </w:t>
      </w:r>
      <w:r w:rsidR="004D07FA" w:rsidRPr="00E7467B">
        <w:rPr>
          <w:rStyle w:val="Kraftig"/>
          <w:rFonts w:cs="Arial"/>
          <w:b w:val="0"/>
          <w:sz w:val="22"/>
          <w:szCs w:val="22"/>
        </w:rPr>
        <w:t xml:space="preserve">I gennemsnit går hvert femte par, hvor den ene har en hjerneskade, fra hinanden. </w:t>
      </w:r>
      <w:r w:rsidR="004D07FA" w:rsidRPr="00E7467B">
        <w:rPr>
          <w:rFonts w:cs="Arial"/>
          <w:sz w:val="22"/>
          <w:szCs w:val="22"/>
        </w:rPr>
        <w:t xml:space="preserve">Det er især kognitive, skjulte handicap, som personlighedsændringer og adfærdsforandringer, der gør livet svært for den pårørende, viser undersøgelser. </w:t>
      </w:r>
      <w:r w:rsidR="00BE0BA6">
        <w:rPr>
          <w:rFonts w:cs="Arial"/>
          <w:sz w:val="22"/>
          <w:szCs w:val="22"/>
        </w:rPr>
        <w:t>Men er det okay, at forlade ens partner ”bare fordi” han eller hun har pådraget sig en hjerneskade?</w:t>
      </w:r>
    </w:p>
    <w:p w:rsidR="004D07FA" w:rsidRPr="00E7467B" w:rsidRDefault="004D07FA" w:rsidP="004D07FA">
      <w:pPr>
        <w:rPr>
          <w:rFonts w:cs="Arial"/>
          <w:i/>
          <w:sz w:val="22"/>
          <w:szCs w:val="22"/>
        </w:rPr>
      </w:pPr>
    </w:p>
    <w:p w:rsidR="00892B55" w:rsidRPr="00E7467B" w:rsidRDefault="00B73899" w:rsidP="00892B55">
      <w:pPr>
        <w:rPr>
          <w:rFonts w:cs="Arial"/>
          <w:sz w:val="22"/>
          <w:szCs w:val="22"/>
        </w:rPr>
      </w:pPr>
      <w:r w:rsidRPr="00E7467B">
        <w:rPr>
          <w:rFonts w:cs="Arial"/>
          <w:bCs/>
          <w:sz w:val="22"/>
          <w:szCs w:val="22"/>
        </w:rPr>
        <w:t>For Mette Line og Kristian</w:t>
      </w:r>
      <w:r w:rsidR="004D07FA" w:rsidRPr="00E7467B">
        <w:rPr>
          <w:rFonts w:cs="Arial"/>
          <w:bCs/>
          <w:sz w:val="22"/>
          <w:szCs w:val="22"/>
        </w:rPr>
        <w:t xml:space="preserve"> har det været vigtigt at fortælle deres historie.</w:t>
      </w:r>
      <w:r w:rsidR="00892B55" w:rsidRPr="00E7467B">
        <w:rPr>
          <w:rFonts w:cs="Arial"/>
          <w:bCs/>
          <w:sz w:val="22"/>
          <w:szCs w:val="22"/>
        </w:rPr>
        <w:t xml:space="preserve"> </w:t>
      </w:r>
      <w:r w:rsidR="0046293C" w:rsidRPr="004B674F">
        <w:rPr>
          <w:rFonts w:cs="Arial"/>
          <w:bCs/>
          <w:sz w:val="22"/>
          <w:szCs w:val="22"/>
        </w:rPr>
        <w:t xml:space="preserve">Ved at lukke os ind i deres sårbare tid efter Kristians blodprop, håber de, at filmen kan hjælpe andre unge familier, som </w:t>
      </w:r>
      <w:r w:rsidR="003E3695">
        <w:rPr>
          <w:rFonts w:cs="Arial"/>
          <w:bCs/>
          <w:sz w:val="22"/>
          <w:szCs w:val="22"/>
        </w:rPr>
        <w:t>rammes ligesom dem. Den utrolig</w:t>
      </w:r>
      <w:r w:rsidR="0046293C" w:rsidRPr="004B674F">
        <w:rPr>
          <w:rFonts w:cs="Arial"/>
          <w:bCs/>
          <w:sz w:val="22"/>
          <w:szCs w:val="22"/>
        </w:rPr>
        <w:t xml:space="preserve"> krævende tid har for dem som par og familie været svær at formidle til deres omgivelser, og </w:t>
      </w:r>
      <w:r w:rsidR="00892B55" w:rsidRPr="004B674F">
        <w:rPr>
          <w:rFonts w:cs="Arial"/>
          <w:bCs/>
          <w:sz w:val="22"/>
          <w:szCs w:val="22"/>
        </w:rPr>
        <w:t>de</w:t>
      </w:r>
      <w:r w:rsidR="0046293C" w:rsidRPr="004B674F">
        <w:rPr>
          <w:rFonts w:cs="Arial"/>
          <w:bCs/>
          <w:sz w:val="22"/>
          <w:szCs w:val="22"/>
        </w:rPr>
        <w:t xml:space="preserve"> har derfor</w:t>
      </w:r>
      <w:r w:rsidR="004B674F" w:rsidRPr="004B674F">
        <w:rPr>
          <w:rFonts w:cs="Arial"/>
          <w:bCs/>
          <w:sz w:val="22"/>
          <w:szCs w:val="22"/>
        </w:rPr>
        <w:t xml:space="preserve"> ofte </w:t>
      </w:r>
      <w:r w:rsidR="00892B55" w:rsidRPr="004B674F">
        <w:rPr>
          <w:rFonts w:cs="Arial"/>
          <w:bCs/>
          <w:sz w:val="22"/>
          <w:szCs w:val="22"/>
        </w:rPr>
        <w:t>følt sig alene</w:t>
      </w:r>
      <w:r w:rsidR="0046293C" w:rsidRPr="004B674F">
        <w:rPr>
          <w:rFonts w:cs="Arial"/>
          <w:bCs/>
          <w:sz w:val="22"/>
          <w:szCs w:val="22"/>
        </w:rPr>
        <w:t xml:space="preserve"> - b</w:t>
      </w:r>
      <w:r w:rsidR="004B674F" w:rsidRPr="004B674F">
        <w:rPr>
          <w:rFonts w:cs="Arial"/>
          <w:bCs/>
          <w:sz w:val="22"/>
          <w:szCs w:val="22"/>
        </w:rPr>
        <w:t>åde i forhold til systemet og</w:t>
      </w:r>
      <w:r w:rsidR="0046293C" w:rsidRPr="004B674F">
        <w:rPr>
          <w:rFonts w:cs="Arial"/>
          <w:bCs/>
          <w:sz w:val="22"/>
          <w:szCs w:val="22"/>
        </w:rPr>
        <w:t xml:space="preserve"> sundhedsvæsenet</w:t>
      </w:r>
      <w:r w:rsidR="003E3695">
        <w:rPr>
          <w:rFonts w:cs="Arial"/>
          <w:bCs/>
          <w:sz w:val="22"/>
          <w:szCs w:val="22"/>
        </w:rPr>
        <w:t xml:space="preserve">, som er det sikkerhedsnet, </w:t>
      </w:r>
      <w:r w:rsidR="0046293C" w:rsidRPr="004B674F">
        <w:rPr>
          <w:rFonts w:cs="Arial"/>
          <w:bCs/>
          <w:sz w:val="22"/>
          <w:szCs w:val="22"/>
        </w:rPr>
        <w:t>man forventer vil afbøde fa</w:t>
      </w:r>
      <w:r w:rsidR="004B674F" w:rsidRPr="004B674F">
        <w:rPr>
          <w:rFonts w:cs="Arial"/>
          <w:bCs/>
          <w:sz w:val="22"/>
          <w:szCs w:val="22"/>
        </w:rPr>
        <w:t xml:space="preserve">ldet, men også i forholdet til hinanden. </w:t>
      </w:r>
      <w:r w:rsidR="0046293C" w:rsidRPr="004B674F">
        <w:rPr>
          <w:rFonts w:cs="Arial"/>
          <w:bCs/>
          <w:sz w:val="22"/>
          <w:szCs w:val="22"/>
        </w:rPr>
        <w:t>For Kristian blev fra den ene dag til den anden en helt anden, o</w:t>
      </w:r>
      <w:r w:rsidR="003E3695">
        <w:rPr>
          <w:rFonts w:cs="Arial"/>
          <w:bCs/>
          <w:sz w:val="22"/>
          <w:szCs w:val="22"/>
        </w:rPr>
        <w:t>g Mette Line mistede sin elskede</w:t>
      </w:r>
      <w:r w:rsidR="0046293C" w:rsidRPr="004B674F">
        <w:rPr>
          <w:rFonts w:cs="Arial"/>
          <w:bCs/>
          <w:sz w:val="22"/>
          <w:szCs w:val="22"/>
        </w:rPr>
        <w:t xml:space="preserve">, </w:t>
      </w:r>
      <w:r w:rsidR="003E3695">
        <w:rPr>
          <w:rFonts w:cs="Arial"/>
          <w:bCs/>
          <w:sz w:val="22"/>
          <w:szCs w:val="22"/>
        </w:rPr>
        <w:t xml:space="preserve">sin </w:t>
      </w:r>
      <w:r w:rsidR="0046293C" w:rsidRPr="004B674F">
        <w:rPr>
          <w:rFonts w:cs="Arial"/>
          <w:bCs/>
          <w:sz w:val="22"/>
          <w:szCs w:val="22"/>
        </w:rPr>
        <w:t xml:space="preserve">ven og faste støtte. </w:t>
      </w:r>
      <w:r w:rsidR="00892B55" w:rsidRPr="00E7467B">
        <w:rPr>
          <w:rFonts w:cs="Arial"/>
          <w:sz w:val="22"/>
          <w:szCs w:val="22"/>
        </w:rPr>
        <w:t>En hjerneskade rammer ikke kun det enkelt</w:t>
      </w:r>
      <w:r w:rsidR="00A6123E">
        <w:rPr>
          <w:rFonts w:cs="Arial"/>
          <w:sz w:val="22"/>
          <w:szCs w:val="22"/>
        </w:rPr>
        <w:t>e menneske, men hele familien. Undersøgelser viser</w:t>
      </w:r>
      <w:r w:rsidR="00B00EA1">
        <w:rPr>
          <w:rFonts w:cs="Arial"/>
          <w:sz w:val="22"/>
          <w:szCs w:val="22"/>
        </w:rPr>
        <w:t>,</w:t>
      </w:r>
      <w:r w:rsidR="00A6123E">
        <w:rPr>
          <w:rFonts w:cs="Arial"/>
          <w:sz w:val="22"/>
          <w:szCs w:val="22"/>
        </w:rPr>
        <w:t xml:space="preserve"> at m</w:t>
      </w:r>
      <w:r w:rsidR="00BE0BA6">
        <w:rPr>
          <w:rFonts w:cs="Arial"/>
          <w:sz w:val="22"/>
          <w:szCs w:val="22"/>
        </w:rPr>
        <w:t>ange familier bliver</w:t>
      </w:r>
      <w:r w:rsidR="00892B55" w:rsidRPr="00E7467B">
        <w:rPr>
          <w:rFonts w:cs="Arial"/>
          <w:sz w:val="22"/>
          <w:szCs w:val="22"/>
        </w:rPr>
        <w:t xml:space="preserve"> socialt isoleret og mister livsglæden i årene</w:t>
      </w:r>
      <w:r w:rsidR="00727FD8" w:rsidRPr="00E7467B">
        <w:rPr>
          <w:rFonts w:cs="Arial"/>
          <w:sz w:val="22"/>
          <w:szCs w:val="22"/>
        </w:rPr>
        <w:t>,</w:t>
      </w:r>
      <w:r w:rsidR="00892B55" w:rsidRPr="00E7467B">
        <w:rPr>
          <w:rFonts w:cs="Arial"/>
          <w:sz w:val="22"/>
          <w:szCs w:val="22"/>
        </w:rPr>
        <w:t xml:space="preserve"> der følger hjerneskaden.</w:t>
      </w:r>
    </w:p>
    <w:p w:rsidR="00BE0BA6" w:rsidRDefault="00892B55" w:rsidP="00892B55">
      <w:pPr>
        <w:spacing w:before="100" w:beforeAutospacing="1" w:after="100" w:afterAutospacing="1"/>
        <w:rPr>
          <w:rFonts w:eastAsia="Times New Roman" w:cs="Arial"/>
          <w:sz w:val="22"/>
          <w:szCs w:val="22"/>
        </w:rPr>
      </w:pPr>
      <w:r w:rsidRPr="00E7467B">
        <w:rPr>
          <w:rFonts w:eastAsia="Times New Roman" w:cs="Arial"/>
          <w:sz w:val="22"/>
          <w:szCs w:val="22"/>
        </w:rPr>
        <w:t xml:space="preserve">Kristian og Mette Line har et stort ønske om, at filmen skal </w:t>
      </w:r>
      <w:r w:rsidR="00727FD8" w:rsidRPr="00E7467B">
        <w:rPr>
          <w:rFonts w:eastAsia="Times New Roman" w:cs="Arial"/>
          <w:sz w:val="22"/>
          <w:szCs w:val="22"/>
        </w:rPr>
        <w:t>sætte gang i både tanker og debat</w:t>
      </w:r>
      <w:r w:rsidRPr="00E7467B">
        <w:rPr>
          <w:rFonts w:eastAsia="Times New Roman" w:cs="Arial"/>
          <w:sz w:val="22"/>
          <w:szCs w:val="22"/>
        </w:rPr>
        <w:t xml:space="preserve">. For som Mette Line siger, ”man tror man ved, hvordan man reagerer, når ulykken indtræffer, men sandheden er, at det ved man ikke, før man står i den.”  </w:t>
      </w:r>
    </w:p>
    <w:p w:rsidR="00C85D20" w:rsidRPr="00E7467B" w:rsidRDefault="00C85D20" w:rsidP="00C85D20">
      <w:pPr>
        <w:widowControl w:val="0"/>
        <w:autoSpaceDE w:val="0"/>
        <w:autoSpaceDN w:val="0"/>
        <w:adjustRightInd w:val="0"/>
        <w:rPr>
          <w:rFonts w:cs="Helvetica"/>
          <w:b/>
          <w:sz w:val="28"/>
          <w:szCs w:val="28"/>
          <w:lang w:val="en-US"/>
        </w:rPr>
      </w:pPr>
      <w:r w:rsidRPr="00E7467B">
        <w:rPr>
          <w:rFonts w:cs="Helvetica"/>
          <w:b/>
          <w:sz w:val="28"/>
          <w:szCs w:val="28"/>
          <w:lang w:val="en-US"/>
        </w:rPr>
        <w:t>SYNOPSIS</w:t>
      </w:r>
    </w:p>
    <w:p w:rsidR="00C85D20" w:rsidRPr="00E7467B" w:rsidRDefault="00C85D20" w:rsidP="00C85D20">
      <w:pPr>
        <w:rPr>
          <w:rFonts w:eastAsia="Times New Roman" w:cs="Times New Roman"/>
          <w:sz w:val="22"/>
          <w:szCs w:val="22"/>
        </w:rPr>
      </w:pPr>
      <w:r w:rsidRPr="00E7467B">
        <w:rPr>
          <w:rFonts w:eastAsia="Times New Roman" w:cs="Times New Roman"/>
          <w:sz w:val="22"/>
          <w:szCs w:val="22"/>
        </w:rPr>
        <w:t xml:space="preserve">Det ligner et liv som så mange andre: Kristian og Mette Line har været sammen i 12 år. Det begyndte med forelskelse, rejser og karriereræs, og senere voksede livet som ”dig og mig” sig til en familie. Sammen har de børnene Celeste og Cyron, og for 2 år siden købte de drømmehuset i Kgs. Lyngby. Her skulle de udleve deres mange drømme og forestillinger om livet. Men en dag falder den 39-årige Kristian pludseligt om med en fatal blodprop, som ødelægger 1/3 del af hans hjerne. Skaden er uoprettelig og livet som de kendte det er for evigt ovre. </w:t>
      </w:r>
    </w:p>
    <w:p w:rsidR="00C85D20" w:rsidRPr="00E7467B" w:rsidRDefault="00C85D20" w:rsidP="00C85D20">
      <w:pPr>
        <w:rPr>
          <w:rFonts w:eastAsia="Times New Roman" w:cs="Times New Roman"/>
          <w:sz w:val="22"/>
          <w:szCs w:val="22"/>
        </w:rPr>
      </w:pPr>
      <w:r w:rsidRPr="00E7467B">
        <w:rPr>
          <w:rFonts w:eastAsia="Times New Roman" w:cs="Times New Roman"/>
          <w:sz w:val="22"/>
          <w:szCs w:val="22"/>
        </w:rPr>
        <w:br/>
      </w:r>
      <w:r w:rsidRPr="00E7467B">
        <w:rPr>
          <w:rFonts w:cs="Arial"/>
          <w:color w:val="1A1A1A"/>
          <w:sz w:val="22"/>
          <w:szCs w:val="22"/>
        </w:rPr>
        <w:t>I et år genoptræner Kristian intenst, så han kan komme hjem at bo. Mette Line støtter ham, bygger huset om, tager sig af børnene og sit arbejde.</w:t>
      </w:r>
      <w:r w:rsidRPr="00E7467B">
        <w:rPr>
          <w:rFonts w:eastAsia="Times New Roman" w:cs="Times New Roman"/>
          <w:sz w:val="22"/>
          <w:szCs w:val="22"/>
        </w:rPr>
        <w:t xml:space="preserve"> Samtidig kæmper hun med at genkende den mand hun giftede sig med, for hjerneskaden har ændret Kristian. Og hvem er "vi", når den ene pludselig er væk? </w:t>
      </w:r>
    </w:p>
    <w:p w:rsidR="00C85D20" w:rsidRPr="00E7467B" w:rsidRDefault="00C85D20" w:rsidP="00C85D20">
      <w:pPr>
        <w:rPr>
          <w:rFonts w:eastAsia="Times New Roman" w:cs="Times New Roman"/>
          <w:sz w:val="22"/>
          <w:szCs w:val="22"/>
        </w:rPr>
      </w:pPr>
    </w:p>
    <w:p w:rsidR="00C85D20" w:rsidRPr="00E7467B" w:rsidRDefault="00C85D20" w:rsidP="005B37FE">
      <w:pPr>
        <w:widowControl w:val="0"/>
        <w:autoSpaceDE w:val="0"/>
        <w:autoSpaceDN w:val="0"/>
        <w:adjustRightInd w:val="0"/>
        <w:rPr>
          <w:rFonts w:eastAsia="Times New Roman" w:cs="Times New Roman"/>
          <w:sz w:val="22"/>
          <w:szCs w:val="22"/>
        </w:rPr>
      </w:pPr>
      <w:r w:rsidRPr="00E7467B">
        <w:rPr>
          <w:rFonts w:eastAsia="Times New Roman" w:cs="Times New Roman"/>
          <w:sz w:val="22"/>
          <w:szCs w:val="22"/>
        </w:rPr>
        <w:t>DEM VI VAR  følger den unge familie i det skæbnesvangre første år efter ulykken, og er et portræt af kærligheden når katastrofen indtræffer.</w:t>
      </w:r>
    </w:p>
    <w:p w:rsidR="005B37FE" w:rsidRPr="00E7467B" w:rsidRDefault="005B37FE" w:rsidP="005B37FE">
      <w:pPr>
        <w:widowControl w:val="0"/>
        <w:autoSpaceDE w:val="0"/>
        <w:autoSpaceDN w:val="0"/>
        <w:adjustRightInd w:val="0"/>
        <w:rPr>
          <w:rFonts w:eastAsia="Times New Roman" w:cs="Times New Roman"/>
          <w:sz w:val="22"/>
          <w:szCs w:val="22"/>
        </w:rPr>
      </w:pPr>
    </w:p>
    <w:p w:rsidR="00E7467B" w:rsidRPr="00E7467B" w:rsidRDefault="00E7467B" w:rsidP="00727FD8">
      <w:pPr>
        <w:rPr>
          <w:rFonts w:cs="Times New Roman"/>
          <w:sz w:val="22"/>
          <w:szCs w:val="22"/>
        </w:rPr>
      </w:pPr>
    </w:p>
    <w:p w:rsidR="00AD01E0" w:rsidRPr="00E7467B" w:rsidRDefault="0050584A" w:rsidP="00727FD8">
      <w:r w:rsidRPr="00E7467B">
        <w:rPr>
          <w:rFonts w:cs="Helvetica"/>
          <w:b/>
          <w:sz w:val="28"/>
          <w:szCs w:val="28"/>
        </w:rPr>
        <w:t>INSTRUKTØRENS TANKER OG MOTIVATION</w:t>
      </w:r>
    </w:p>
    <w:p w:rsidR="00AD01E0" w:rsidRPr="00E7467B" w:rsidRDefault="00AD01E0" w:rsidP="008901B1">
      <w:pPr>
        <w:widowControl w:val="0"/>
        <w:autoSpaceDE w:val="0"/>
        <w:autoSpaceDN w:val="0"/>
        <w:adjustRightInd w:val="0"/>
        <w:rPr>
          <w:rFonts w:cs="Helvetica"/>
          <w:i/>
          <w:sz w:val="22"/>
          <w:szCs w:val="22"/>
        </w:rPr>
      </w:pPr>
      <w:r w:rsidRPr="00E7467B">
        <w:rPr>
          <w:rFonts w:cs="Helvetica"/>
          <w:i/>
          <w:sz w:val="22"/>
          <w:szCs w:val="22"/>
        </w:rPr>
        <w:t>Af Sine Skibsholt</w:t>
      </w:r>
    </w:p>
    <w:p w:rsidR="00A57739" w:rsidRPr="00E7467B" w:rsidRDefault="00A57739" w:rsidP="008901B1">
      <w:pPr>
        <w:widowControl w:val="0"/>
        <w:autoSpaceDE w:val="0"/>
        <w:autoSpaceDN w:val="0"/>
        <w:adjustRightInd w:val="0"/>
        <w:rPr>
          <w:rFonts w:cs="Helvetica"/>
          <w:sz w:val="22"/>
          <w:szCs w:val="22"/>
          <w:u w:val="single"/>
        </w:rPr>
      </w:pPr>
    </w:p>
    <w:p w:rsidR="00A57739" w:rsidRPr="00E7467B" w:rsidRDefault="00A57739" w:rsidP="00A57739">
      <w:pPr>
        <w:widowControl w:val="0"/>
        <w:autoSpaceDE w:val="0"/>
        <w:autoSpaceDN w:val="0"/>
        <w:adjustRightInd w:val="0"/>
        <w:spacing w:after="240"/>
        <w:rPr>
          <w:rFonts w:cs="Helvetica"/>
          <w:sz w:val="22"/>
          <w:szCs w:val="22"/>
        </w:rPr>
      </w:pPr>
      <w:r w:rsidRPr="00E7467B">
        <w:rPr>
          <w:rFonts w:cs="Helvetica"/>
          <w:sz w:val="22"/>
          <w:szCs w:val="22"/>
        </w:rPr>
        <w:t xml:space="preserve">Filmens rejse startede for mig med en nysgerrighed og fascination af det videnskabelige faktum, at næsten alt hvad vi er, afhænger af ét organ på ca. 1300 gram: hjernen. Vores humor, kropssprog, mimik, interesser, smag, temperament – alt det, der gør os til den person vi er, og som vores familie, venner, kæreste genkender os som – sidder i hjernen. Hvis vores hjerne beskadiges i nogle af de centre, vil vi for altid være en anden person. </w:t>
      </w:r>
    </w:p>
    <w:p w:rsidR="00A57739" w:rsidRPr="00E7467B" w:rsidRDefault="00A57739" w:rsidP="00A57739">
      <w:pPr>
        <w:rPr>
          <w:rFonts w:cs="Times"/>
          <w:sz w:val="22"/>
          <w:szCs w:val="22"/>
        </w:rPr>
      </w:pPr>
      <w:r w:rsidRPr="00E7467B">
        <w:rPr>
          <w:rFonts w:cs="Times"/>
          <w:sz w:val="22"/>
          <w:szCs w:val="22"/>
        </w:rPr>
        <w:t>Enhver krise ændrer et parforhold –  det være sig depression, stress, dødsfald i familien eller sygdom. Nogle gange ændrer vi os så meget, at det fælles grundlag, som en relation er gjort af, forsvinder. Hvor meget kan kærligheden holde til? Og hvad kan vi forlange af hinanden, når livet pludselig ramler sammen om ørerne på os?</w:t>
      </w:r>
    </w:p>
    <w:p w:rsidR="00A57739" w:rsidRPr="00E7467B" w:rsidRDefault="00A57739" w:rsidP="00A57739">
      <w:pPr>
        <w:rPr>
          <w:rFonts w:cs="Arial"/>
          <w:bCs/>
          <w:iCs/>
          <w:sz w:val="22"/>
          <w:szCs w:val="22"/>
        </w:rPr>
      </w:pPr>
    </w:p>
    <w:p w:rsidR="00A57739" w:rsidRPr="0046293C" w:rsidRDefault="00A57739" w:rsidP="00A57739">
      <w:pPr>
        <w:widowControl w:val="0"/>
        <w:autoSpaceDE w:val="0"/>
        <w:autoSpaceDN w:val="0"/>
        <w:adjustRightInd w:val="0"/>
        <w:spacing w:after="240"/>
        <w:rPr>
          <w:rFonts w:cs="Helvetica"/>
          <w:color w:val="C0504D" w:themeColor="accent2"/>
          <w:sz w:val="22"/>
          <w:szCs w:val="22"/>
        </w:rPr>
      </w:pPr>
      <w:r w:rsidRPr="00E7467B">
        <w:rPr>
          <w:rFonts w:cs="Helvetica"/>
          <w:sz w:val="22"/>
          <w:szCs w:val="22"/>
        </w:rPr>
        <w:t xml:space="preserve">Det er stærkt tabuiseret at forlade en kæreste eller ægtefælle, som står midt i en krise eller sygdom. Jeg var interesseret i at fortælle om en virkelighed, der ikke er sort/hvid. Ingen ved, hvad der sker bag hjemmets 4 vægge og hvorfor folk skilles. Man kan aldrig stille sig til dommer over og udpege </w:t>
      </w:r>
      <w:r w:rsidRPr="004B674F">
        <w:rPr>
          <w:rFonts w:cs="Helvetica"/>
          <w:sz w:val="22"/>
          <w:szCs w:val="22"/>
        </w:rPr>
        <w:t xml:space="preserve">en </w:t>
      </w:r>
      <w:r w:rsidR="0046293C" w:rsidRPr="004B674F">
        <w:rPr>
          <w:rFonts w:cs="Helvetica"/>
          <w:sz w:val="22"/>
          <w:szCs w:val="22"/>
        </w:rPr>
        <w:t>”</w:t>
      </w:r>
      <w:r w:rsidRPr="004B674F">
        <w:rPr>
          <w:rFonts w:cs="Helvetica"/>
          <w:sz w:val="22"/>
          <w:szCs w:val="22"/>
        </w:rPr>
        <w:t>helt</w:t>
      </w:r>
      <w:r w:rsidR="0046293C" w:rsidRPr="004B674F">
        <w:rPr>
          <w:rFonts w:cs="Helvetica"/>
          <w:sz w:val="22"/>
          <w:szCs w:val="22"/>
        </w:rPr>
        <w:t>”</w:t>
      </w:r>
      <w:r w:rsidRPr="00E7467B">
        <w:rPr>
          <w:rFonts w:cs="Helvetica"/>
          <w:sz w:val="22"/>
          <w:szCs w:val="22"/>
        </w:rPr>
        <w:t xml:space="preserve"> og </w:t>
      </w:r>
      <w:r w:rsidRPr="004B674F">
        <w:rPr>
          <w:rFonts w:cs="Helvetica"/>
          <w:sz w:val="22"/>
          <w:szCs w:val="22"/>
        </w:rPr>
        <w:t xml:space="preserve">en </w:t>
      </w:r>
      <w:r w:rsidR="0046293C" w:rsidRPr="004B674F">
        <w:rPr>
          <w:rFonts w:cs="Helvetica"/>
          <w:sz w:val="22"/>
          <w:szCs w:val="22"/>
        </w:rPr>
        <w:t>”</w:t>
      </w:r>
      <w:r w:rsidRPr="004B674F">
        <w:rPr>
          <w:rFonts w:cs="Helvetica"/>
          <w:sz w:val="22"/>
          <w:szCs w:val="22"/>
        </w:rPr>
        <w:t>skurk</w:t>
      </w:r>
      <w:r w:rsidR="0046293C" w:rsidRPr="004B674F">
        <w:rPr>
          <w:rFonts w:cs="Helvetica"/>
          <w:sz w:val="22"/>
          <w:szCs w:val="22"/>
        </w:rPr>
        <w:t>”</w:t>
      </w:r>
      <w:r w:rsidRPr="00E7467B">
        <w:rPr>
          <w:rFonts w:cs="Helvetica"/>
          <w:sz w:val="22"/>
          <w:szCs w:val="22"/>
        </w:rPr>
        <w:t xml:space="preserve"> i den sammenhæng. Det er svært at leve sammen med en, der er syg, og ingen kan </w:t>
      </w:r>
      <w:r w:rsidR="0046293C" w:rsidRPr="004B674F">
        <w:rPr>
          <w:rFonts w:cs="Helvetica"/>
          <w:sz w:val="22"/>
          <w:szCs w:val="22"/>
        </w:rPr>
        <w:t>dømme</w:t>
      </w:r>
      <w:r w:rsidRPr="004B674F">
        <w:rPr>
          <w:rFonts w:cs="Helvetica"/>
          <w:sz w:val="22"/>
          <w:szCs w:val="22"/>
        </w:rPr>
        <w:t>,</w:t>
      </w:r>
      <w:r w:rsidRPr="00E7467B">
        <w:rPr>
          <w:rFonts w:cs="Helvetica"/>
          <w:sz w:val="22"/>
          <w:szCs w:val="22"/>
        </w:rPr>
        <w:t xml:space="preserve"> hvad der er rigtigt eller forkert at gøre i sådant et umuligt </w:t>
      </w:r>
      <w:r w:rsidRPr="004B674F">
        <w:rPr>
          <w:rFonts w:cs="Helvetica"/>
          <w:sz w:val="22"/>
          <w:szCs w:val="22"/>
        </w:rPr>
        <w:t xml:space="preserve">dilemma. </w:t>
      </w:r>
      <w:r w:rsidR="0046293C" w:rsidRPr="004B674F">
        <w:rPr>
          <w:rFonts w:cs="Helvetica"/>
          <w:sz w:val="22"/>
          <w:szCs w:val="22"/>
        </w:rPr>
        <w:t>Der er ikke ét svar.</w:t>
      </w:r>
    </w:p>
    <w:p w:rsidR="00A57739" w:rsidRPr="00E7467B" w:rsidRDefault="00A57739" w:rsidP="00A57739">
      <w:pPr>
        <w:widowControl w:val="0"/>
        <w:autoSpaceDE w:val="0"/>
        <w:autoSpaceDN w:val="0"/>
        <w:adjustRightInd w:val="0"/>
        <w:spacing w:after="240"/>
        <w:rPr>
          <w:rFonts w:cs="Arial"/>
          <w:bCs/>
          <w:iCs/>
          <w:sz w:val="22"/>
          <w:szCs w:val="22"/>
        </w:rPr>
      </w:pPr>
      <w:r w:rsidRPr="00E7467B">
        <w:rPr>
          <w:rFonts w:cs="Arial"/>
          <w:bCs/>
          <w:iCs/>
          <w:sz w:val="22"/>
          <w:szCs w:val="22"/>
        </w:rPr>
        <w:t xml:space="preserve">Mette Line og Kristian bliver ramt af livets barske uforudsigelighed. Der er ingen at skyde skylden på, og jeg oplevede, at det på nogle punkter gør en sådan katastrofe endnu sværere at komme igennem. For hvad er meningen med at gennemgå noget så voldsomt? </w:t>
      </w:r>
    </w:p>
    <w:p w:rsidR="00A57739" w:rsidRPr="00E7467B" w:rsidRDefault="00A57739" w:rsidP="00A57739">
      <w:pPr>
        <w:widowControl w:val="0"/>
        <w:autoSpaceDE w:val="0"/>
        <w:autoSpaceDN w:val="0"/>
        <w:adjustRightInd w:val="0"/>
        <w:spacing w:after="240"/>
        <w:rPr>
          <w:rFonts w:cs="Helvetica"/>
          <w:sz w:val="22"/>
          <w:szCs w:val="22"/>
        </w:rPr>
      </w:pPr>
      <w:r w:rsidRPr="00E7467B">
        <w:rPr>
          <w:rFonts w:cs="Helvetica"/>
          <w:sz w:val="22"/>
          <w:szCs w:val="22"/>
        </w:rPr>
        <w:t xml:space="preserve">Jeg er optaget af skrammerne i livet. Det er dem, der former os som mennesker, og det er i de allermest krævende situationer, at vi træffer valg, som sender vort liv i en bestemt retning. Hvad er det, der hjælper os med at vælge? Vores følelser? Vores mavefornemmelse? Vores fornuft? </w:t>
      </w:r>
    </w:p>
    <w:p w:rsidR="00A57739" w:rsidRPr="00E7467B" w:rsidRDefault="00A57739" w:rsidP="00AD01E0">
      <w:pPr>
        <w:widowControl w:val="0"/>
        <w:autoSpaceDE w:val="0"/>
        <w:autoSpaceDN w:val="0"/>
        <w:adjustRightInd w:val="0"/>
        <w:spacing w:after="240"/>
        <w:rPr>
          <w:rFonts w:cs="Times"/>
          <w:sz w:val="22"/>
          <w:szCs w:val="22"/>
        </w:rPr>
      </w:pPr>
      <w:r w:rsidRPr="00E7467B">
        <w:rPr>
          <w:sz w:val="22"/>
          <w:szCs w:val="22"/>
        </w:rPr>
        <w:t xml:space="preserve">Jeg ønskede at lave en film, der kunne sætte gang i debatter, samtaler og måske en ny forståelse af, hvordan det er at leve med og i sygdom. Jeg ønskede at tegne et portræt af kærligheden når det vi kender som ”i medgang og modgang” stilles overfor en umulig test. Jeg ville, at filmen skulle </w:t>
      </w:r>
      <w:r w:rsidRPr="00E7467B">
        <w:rPr>
          <w:rFonts w:cs="Times"/>
          <w:sz w:val="22"/>
          <w:szCs w:val="22"/>
        </w:rPr>
        <w:t>turde kigge på det, der ikke bare ender lykkeligt. For sådan er livet mange gange også.</w:t>
      </w:r>
    </w:p>
    <w:p w:rsidR="00705536" w:rsidRDefault="00A57739" w:rsidP="00E7467B">
      <w:pPr>
        <w:widowControl w:val="0"/>
        <w:autoSpaceDE w:val="0"/>
        <w:autoSpaceDN w:val="0"/>
        <w:adjustRightInd w:val="0"/>
        <w:spacing w:after="240"/>
        <w:rPr>
          <w:rFonts w:cs="Helvetica"/>
          <w:sz w:val="22"/>
          <w:szCs w:val="22"/>
        </w:rPr>
      </w:pPr>
      <w:r w:rsidRPr="00E7467B">
        <w:rPr>
          <w:rFonts w:cs="Helvetica"/>
          <w:sz w:val="22"/>
          <w:szCs w:val="22"/>
        </w:rPr>
        <w:t>Jeg har ikke selv oplevet hjerneskade i min familie eller omgangskreds, men jeg har oplevet, hvordan sygdom og modgang kan ændre livet. Min kæreste har en kronisk sygdom, og jeg har derfor mine egne erfaringer med at være pårørende, ligesom jeg ved, at sygdom kræver, at man omformer sine drømme for fremtiden.</w:t>
      </w:r>
    </w:p>
    <w:p w:rsidR="008901B1" w:rsidRPr="00E7467B" w:rsidRDefault="00784B8D" w:rsidP="00E7467B">
      <w:pPr>
        <w:widowControl w:val="0"/>
        <w:autoSpaceDE w:val="0"/>
        <w:autoSpaceDN w:val="0"/>
        <w:adjustRightInd w:val="0"/>
        <w:spacing w:after="240"/>
        <w:rPr>
          <w:rFonts w:cs="Helvetica"/>
          <w:sz w:val="22"/>
          <w:szCs w:val="22"/>
        </w:rPr>
      </w:pPr>
      <w:r w:rsidRPr="00E7467B">
        <w:rPr>
          <w:rFonts w:cs="Helvetica"/>
          <w:b/>
          <w:sz w:val="28"/>
          <w:szCs w:val="28"/>
        </w:rPr>
        <w:t>FAKTA</w:t>
      </w:r>
    </w:p>
    <w:p w:rsidR="00C6098C" w:rsidRPr="00E7467B" w:rsidRDefault="00C6098C" w:rsidP="00C6098C">
      <w:pPr>
        <w:widowControl w:val="0"/>
        <w:autoSpaceDE w:val="0"/>
        <w:autoSpaceDN w:val="0"/>
        <w:adjustRightInd w:val="0"/>
        <w:rPr>
          <w:rFonts w:cs="Helvetica"/>
          <w:sz w:val="22"/>
          <w:szCs w:val="22"/>
        </w:rPr>
      </w:pPr>
    </w:p>
    <w:p w:rsidR="00C6098C" w:rsidRPr="00E7467B" w:rsidRDefault="00C6098C" w:rsidP="00C6098C">
      <w:pPr>
        <w:pStyle w:val="Listeafsnit"/>
        <w:widowControl w:val="0"/>
        <w:numPr>
          <w:ilvl w:val="0"/>
          <w:numId w:val="1"/>
        </w:numPr>
        <w:autoSpaceDE w:val="0"/>
        <w:autoSpaceDN w:val="0"/>
        <w:adjustRightInd w:val="0"/>
        <w:spacing w:after="240"/>
        <w:rPr>
          <w:rFonts w:cs="Helvetica"/>
          <w:color w:val="0D0D0D" w:themeColor="text1" w:themeTint="F2"/>
          <w:sz w:val="22"/>
          <w:szCs w:val="22"/>
        </w:rPr>
      </w:pPr>
      <w:r w:rsidRPr="00E7467B">
        <w:rPr>
          <w:rFonts w:cs="Helvetica"/>
          <w:color w:val="0D0D0D" w:themeColor="text1" w:themeTint="F2"/>
          <w:sz w:val="22"/>
          <w:szCs w:val="22"/>
        </w:rPr>
        <w:t xml:space="preserve">Hver dag rammes 55 voksne og 4 børn af hjernetraume. Mere end 120.000 mennesker i DK lever med en erhvervet hjerneskade. Hvert år kommer 21.500 nye tilfælde til - 12.500 af disse er tilfælde af apopleksi(blødning eller blodprop i hjernen). </w:t>
      </w:r>
      <w:r w:rsidR="00F0695F" w:rsidRPr="00096BA7">
        <w:rPr>
          <w:rFonts w:eastAsia="Times New Roman" w:cs="Arial"/>
          <w:color w:val="333333"/>
          <w:sz w:val="22"/>
          <w:szCs w:val="22"/>
        </w:rPr>
        <w:t xml:space="preserve">ca. 47.000 på grund af anden erhvervet hjerneskade. Det vil sige hjerneskader efter ulykker, kræft, iltmangel, infektioner eller lignende.  </w:t>
      </w:r>
    </w:p>
    <w:p w:rsidR="00C6098C" w:rsidRPr="00E7467B" w:rsidRDefault="00C6098C" w:rsidP="00C6098C">
      <w:pPr>
        <w:pStyle w:val="Listeafsnit"/>
        <w:widowControl w:val="0"/>
        <w:numPr>
          <w:ilvl w:val="0"/>
          <w:numId w:val="1"/>
        </w:numPr>
        <w:autoSpaceDE w:val="0"/>
        <w:autoSpaceDN w:val="0"/>
        <w:adjustRightInd w:val="0"/>
        <w:spacing w:after="240"/>
        <w:rPr>
          <w:rFonts w:cs="Helvetica"/>
          <w:sz w:val="22"/>
          <w:szCs w:val="22"/>
        </w:rPr>
      </w:pPr>
      <w:r w:rsidRPr="00E7467B">
        <w:rPr>
          <w:rFonts w:cs="Helvetica"/>
          <w:sz w:val="22"/>
          <w:szCs w:val="22"/>
        </w:rPr>
        <w:t>Et år efter skaden oplever mange, at problematikker inden for det psykosociale område er en langt større udfordring end de fysiske problemer og de daglige opgaver.  </w:t>
      </w:r>
    </w:p>
    <w:p w:rsidR="00C6098C" w:rsidRPr="00E7467B" w:rsidRDefault="00D135E6" w:rsidP="00C6098C">
      <w:pPr>
        <w:pStyle w:val="Listeafsnit"/>
        <w:widowControl w:val="0"/>
        <w:numPr>
          <w:ilvl w:val="0"/>
          <w:numId w:val="1"/>
        </w:numPr>
        <w:autoSpaceDE w:val="0"/>
        <w:autoSpaceDN w:val="0"/>
        <w:adjustRightInd w:val="0"/>
        <w:spacing w:after="240"/>
        <w:rPr>
          <w:rFonts w:cs="Helvetica"/>
          <w:sz w:val="22"/>
          <w:szCs w:val="22"/>
        </w:rPr>
      </w:pPr>
      <w:r w:rsidRPr="00E7467B">
        <w:rPr>
          <w:rFonts w:cs="Helvetica"/>
          <w:sz w:val="22"/>
          <w:szCs w:val="22"/>
        </w:rPr>
        <w:t>Mange lever med en uopdaget</w:t>
      </w:r>
      <w:r w:rsidR="00C6098C" w:rsidRPr="00E7467B">
        <w:rPr>
          <w:rFonts w:cs="Helvetica"/>
          <w:sz w:val="22"/>
          <w:szCs w:val="22"/>
        </w:rPr>
        <w:t xml:space="preserve"> hjerneskader efter for eksempel et fald. Det kan give vanskeligheder ift. relationer og arbejde.</w:t>
      </w:r>
    </w:p>
    <w:p w:rsidR="00C6098C" w:rsidRPr="00E7467B" w:rsidRDefault="00C6098C" w:rsidP="00C6098C">
      <w:pPr>
        <w:pStyle w:val="Listeafsnit"/>
        <w:widowControl w:val="0"/>
        <w:numPr>
          <w:ilvl w:val="0"/>
          <w:numId w:val="1"/>
        </w:numPr>
        <w:autoSpaceDE w:val="0"/>
        <w:autoSpaceDN w:val="0"/>
        <w:adjustRightInd w:val="0"/>
        <w:spacing w:after="240"/>
        <w:rPr>
          <w:rFonts w:cs="Helvetica"/>
          <w:sz w:val="22"/>
          <w:szCs w:val="22"/>
        </w:rPr>
      </w:pPr>
      <w:r w:rsidRPr="00E7467B">
        <w:rPr>
          <w:rFonts w:cs="Helvetica"/>
          <w:sz w:val="22"/>
          <w:szCs w:val="22"/>
        </w:rPr>
        <w:t xml:space="preserve">Der findes en del pårørendegrupper, blandt andet grupperne Samtalerum for Hjerneskaderamte og grupper for Pårørende på facebook. </w:t>
      </w:r>
    </w:p>
    <w:p w:rsidR="00C6098C" w:rsidRPr="00E7467B" w:rsidRDefault="00C6098C" w:rsidP="00C6098C">
      <w:pPr>
        <w:pStyle w:val="Listeafsnit"/>
        <w:widowControl w:val="0"/>
        <w:numPr>
          <w:ilvl w:val="0"/>
          <w:numId w:val="1"/>
        </w:numPr>
        <w:autoSpaceDE w:val="0"/>
        <w:autoSpaceDN w:val="0"/>
        <w:adjustRightInd w:val="0"/>
        <w:spacing w:after="240"/>
        <w:rPr>
          <w:sz w:val="22"/>
          <w:szCs w:val="22"/>
        </w:rPr>
      </w:pPr>
      <w:r w:rsidRPr="00E7467B">
        <w:rPr>
          <w:rFonts w:cs="Helvetica"/>
          <w:sz w:val="22"/>
          <w:szCs w:val="22"/>
        </w:rPr>
        <w:t>Hj</w:t>
      </w:r>
      <w:r w:rsidRPr="00E7467B">
        <w:rPr>
          <w:rFonts w:cs="Helvetica"/>
          <w:bCs/>
          <w:sz w:val="22"/>
          <w:szCs w:val="22"/>
        </w:rPr>
        <w:t>ernesagen (</w:t>
      </w:r>
      <w:hyperlink r:id="rId13" w:history="1">
        <w:r w:rsidRPr="00E7467B">
          <w:rPr>
            <w:rFonts w:cs="Helvetica"/>
            <w:bCs/>
            <w:color w:val="084DE5"/>
            <w:sz w:val="22"/>
            <w:szCs w:val="22"/>
            <w:u w:val="single" w:color="084DE5"/>
          </w:rPr>
          <w:t>hjerneskadet.dk</w:t>
        </w:r>
      </w:hyperlink>
      <w:r w:rsidRPr="00E7467B">
        <w:rPr>
          <w:rFonts w:cs="Helvetica"/>
          <w:bCs/>
          <w:sz w:val="22"/>
          <w:szCs w:val="22"/>
        </w:rPr>
        <w:t>) er et åbent forum for pårørende. Det var her igennem filmens instruktør kom I kontakt med Mette Line.</w:t>
      </w:r>
      <w:r w:rsidRPr="00E7467B">
        <w:rPr>
          <w:sz w:val="22"/>
          <w:szCs w:val="22"/>
        </w:rPr>
        <w:t xml:space="preserve"> </w:t>
      </w:r>
    </w:p>
    <w:p w:rsidR="00C6098C" w:rsidRPr="00E7467B" w:rsidRDefault="005B37FE" w:rsidP="00C6098C">
      <w:pPr>
        <w:rPr>
          <w:rFonts w:cs="Arial"/>
          <w:sz w:val="22"/>
          <w:szCs w:val="22"/>
        </w:rPr>
      </w:pPr>
      <w:r w:rsidRPr="00E7467B">
        <w:rPr>
          <w:rFonts w:cs="Arial"/>
          <w:sz w:val="22"/>
          <w:szCs w:val="22"/>
        </w:rPr>
        <w:t>(</w:t>
      </w:r>
      <w:r w:rsidR="00C6098C" w:rsidRPr="00E7467B">
        <w:rPr>
          <w:rFonts w:cs="Arial"/>
          <w:sz w:val="22"/>
          <w:szCs w:val="22"/>
        </w:rPr>
        <w:t>Kilde: Hjernesagen, Hjerneskadeforeningen, socialstyrelsen m.fl.  Kildehenvisninger på hvert enkelt afsnit.</w:t>
      </w:r>
      <w:r w:rsidRPr="00E7467B">
        <w:rPr>
          <w:rFonts w:cs="Arial"/>
          <w:sz w:val="22"/>
          <w:szCs w:val="22"/>
        </w:rPr>
        <w:t>)</w:t>
      </w:r>
    </w:p>
    <w:p w:rsidR="00C6098C" w:rsidRPr="00E7467B" w:rsidRDefault="00C6098C" w:rsidP="00C6098C">
      <w:pPr>
        <w:rPr>
          <w:rFonts w:eastAsia="Times New Roman" w:cs="Arial"/>
          <w:color w:val="333333"/>
          <w:sz w:val="22"/>
          <w:szCs w:val="22"/>
        </w:rPr>
      </w:pPr>
    </w:p>
    <w:p w:rsidR="00C6098C" w:rsidRPr="00E7467B" w:rsidRDefault="00C6098C" w:rsidP="00C6098C">
      <w:pPr>
        <w:rPr>
          <w:rFonts w:eastAsia="Times New Roman" w:cs="Arial"/>
          <w:color w:val="333333"/>
          <w:sz w:val="22"/>
          <w:szCs w:val="22"/>
        </w:rPr>
      </w:pPr>
      <w:r w:rsidRPr="00E7467B">
        <w:rPr>
          <w:rFonts w:eastAsia="Times New Roman" w:cs="Arial"/>
          <w:color w:val="333333"/>
          <w:sz w:val="22"/>
          <w:szCs w:val="22"/>
        </w:rPr>
        <w:t xml:space="preserve">Til de mere end 120.000, der lever med en erhvervet hjerneskade skal man lægge alle deres pårørende, som også lever med de følgevirkninger en erhvervet hjerneskade har, hver eneste dag, </w:t>
      </w:r>
      <w:r w:rsidRPr="00E7467B">
        <w:rPr>
          <w:rFonts w:cs="Arial"/>
          <w:noProof/>
          <w:sz w:val="22"/>
          <w:szCs w:val="22"/>
        </w:rPr>
        <w:t>såvel praktisk som følelsesmæssigt.</w:t>
      </w:r>
      <w:r w:rsidRPr="00E7467B">
        <w:rPr>
          <w:rFonts w:eastAsia="Times New Roman" w:cs="Arial"/>
          <w:color w:val="333333"/>
          <w:sz w:val="22"/>
          <w:szCs w:val="22"/>
        </w:rPr>
        <w:t xml:space="preserve"> (Kilde: Hjernesagen: </w:t>
      </w:r>
      <w:hyperlink r:id="rId14" w:history="1">
        <w:r w:rsidRPr="00E7467B">
          <w:rPr>
            <w:rStyle w:val="Hyperlink"/>
            <w:rFonts w:eastAsia="Times New Roman" w:cs="Arial"/>
            <w:sz w:val="22"/>
            <w:szCs w:val="22"/>
          </w:rPr>
          <w:t>http://www.hjernesagen.dk/om-hjerneskader</w:t>
        </w:r>
      </w:hyperlink>
      <w:r w:rsidRPr="00E7467B">
        <w:rPr>
          <w:rFonts w:eastAsia="Times New Roman" w:cs="Arial"/>
          <w:color w:val="333333"/>
          <w:sz w:val="22"/>
          <w:szCs w:val="22"/>
        </w:rPr>
        <w:t xml:space="preserve">) </w:t>
      </w:r>
    </w:p>
    <w:p w:rsidR="00936205" w:rsidRDefault="00915AA9" w:rsidP="001D1E95">
      <w:pPr>
        <w:pStyle w:val="Overskrift2"/>
        <w:rPr>
          <w:rFonts w:asciiTheme="minorHAnsi" w:hAnsiTheme="minorHAnsi"/>
          <w:b w:val="0"/>
          <w:color w:val="C0504D" w:themeColor="accent2"/>
          <w:sz w:val="22"/>
          <w:szCs w:val="22"/>
        </w:rPr>
      </w:pPr>
      <w:r w:rsidRPr="00E7467B">
        <w:rPr>
          <w:rFonts w:asciiTheme="minorHAnsi" w:hAnsiTheme="minorHAnsi"/>
          <w:color w:val="000000" w:themeColor="text1"/>
          <w:sz w:val="22"/>
          <w:szCs w:val="22"/>
        </w:rPr>
        <w:t>Apopleksi</w:t>
      </w:r>
      <w:r w:rsidRPr="00E7467B">
        <w:rPr>
          <w:rFonts w:asciiTheme="minorHAnsi" w:hAnsiTheme="minorHAnsi"/>
          <w:b w:val="0"/>
          <w:color w:val="000000" w:themeColor="text1"/>
          <w:sz w:val="22"/>
          <w:szCs w:val="22"/>
        </w:rPr>
        <w:t xml:space="preserve"> er</w:t>
      </w:r>
      <w:r w:rsidR="00C6098C" w:rsidRPr="00E7467B">
        <w:rPr>
          <w:rFonts w:asciiTheme="minorHAnsi" w:hAnsiTheme="minorHAnsi"/>
          <w:b w:val="0"/>
          <w:color w:val="000000" w:themeColor="text1"/>
          <w:sz w:val="22"/>
          <w:szCs w:val="22"/>
        </w:rPr>
        <w:t xml:space="preserve"> en </w:t>
      </w:r>
      <w:r w:rsidR="004B674F">
        <w:rPr>
          <w:rFonts w:asciiTheme="minorHAnsi" w:hAnsiTheme="minorHAnsi"/>
          <w:b w:val="0"/>
          <w:color w:val="000000" w:themeColor="text1"/>
          <w:sz w:val="22"/>
          <w:szCs w:val="22"/>
        </w:rPr>
        <w:t xml:space="preserve">den mest velkendte </w:t>
      </w:r>
      <w:r w:rsidR="00C6098C" w:rsidRPr="00E7467B">
        <w:rPr>
          <w:rFonts w:asciiTheme="minorHAnsi" w:hAnsiTheme="minorHAnsi"/>
          <w:b w:val="0"/>
          <w:color w:val="000000" w:themeColor="text1"/>
          <w:sz w:val="22"/>
          <w:szCs w:val="22"/>
        </w:rPr>
        <w:t>fællesbetegnelse for bl</w:t>
      </w:r>
      <w:r w:rsidR="001D1E95" w:rsidRPr="00E7467B">
        <w:rPr>
          <w:rFonts w:asciiTheme="minorHAnsi" w:hAnsiTheme="minorHAnsi"/>
          <w:b w:val="0"/>
          <w:color w:val="000000" w:themeColor="text1"/>
          <w:sz w:val="22"/>
          <w:szCs w:val="22"/>
        </w:rPr>
        <w:t xml:space="preserve">odprop eller blødning i hjernen. </w:t>
      </w:r>
    </w:p>
    <w:p w:rsidR="00936205" w:rsidRPr="004B674F" w:rsidRDefault="004B674F" w:rsidP="001D1E95">
      <w:pPr>
        <w:pStyle w:val="Overskrift2"/>
        <w:rPr>
          <w:rFonts w:asciiTheme="minorHAnsi" w:hAnsiTheme="minorHAnsi"/>
          <w:b w:val="0"/>
          <w:color w:val="auto"/>
          <w:sz w:val="22"/>
          <w:szCs w:val="22"/>
        </w:rPr>
      </w:pPr>
      <w:r w:rsidRPr="004B674F">
        <w:rPr>
          <w:rFonts w:asciiTheme="minorHAnsi" w:hAnsiTheme="minorHAnsi"/>
          <w:b w:val="0"/>
          <w:color w:val="auto"/>
          <w:sz w:val="22"/>
          <w:szCs w:val="22"/>
        </w:rPr>
        <w:t xml:space="preserve">Men i Kristians tilfælde er der tale om en skade, som </w:t>
      </w:r>
      <w:r w:rsidR="00936205" w:rsidRPr="004B674F">
        <w:rPr>
          <w:rFonts w:asciiTheme="minorHAnsi" w:hAnsiTheme="minorHAnsi"/>
          <w:b w:val="0"/>
          <w:color w:val="auto"/>
          <w:sz w:val="22"/>
          <w:szCs w:val="22"/>
        </w:rPr>
        <w:t xml:space="preserve">forårsages af blodpropper udenfor hjernen. Kristian rammes af en meget stor blodprop i halsen som lægger et alvorligt tryk på hjernen og stopper blodtilførslen. Hjernecellerne dør når de ikke får frisk ilt, og </w:t>
      </w:r>
      <w:r w:rsidRPr="004B674F">
        <w:rPr>
          <w:rFonts w:asciiTheme="minorHAnsi" w:hAnsiTheme="minorHAnsi"/>
          <w:b w:val="0"/>
          <w:color w:val="auto"/>
          <w:sz w:val="22"/>
          <w:szCs w:val="22"/>
        </w:rPr>
        <w:t>derfor når en tredje</w:t>
      </w:r>
      <w:r w:rsidR="00936205" w:rsidRPr="004B674F">
        <w:rPr>
          <w:rFonts w:asciiTheme="minorHAnsi" w:hAnsiTheme="minorHAnsi"/>
          <w:b w:val="0"/>
          <w:color w:val="auto"/>
          <w:sz w:val="22"/>
          <w:szCs w:val="22"/>
        </w:rPr>
        <w:t xml:space="preserve">del af Kristians hjerne at dø, før han </w:t>
      </w:r>
      <w:r w:rsidRPr="004B674F">
        <w:rPr>
          <w:rFonts w:asciiTheme="minorHAnsi" w:hAnsiTheme="minorHAnsi"/>
          <w:b w:val="0"/>
          <w:color w:val="auto"/>
          <w:sz w:val="22"/>
          <w:szCs w:val="22"/>
        </w:rPr>
        <w:t>kommer på operationsbordet.</w:t>
      </w:r>
    </w:p>
    <w:p w:rsidR="00C6098C" w:rsidRPr="00E7467B" w:rsidRDefault="00C6098C" w:rsidP="001D1E95">
      <w:pPr>
        <w:pStyle w:val="Overskrift2"/>
        <w:rPr>
          <w:rStyle w:val="Kraftig"/>
        </w:rPr>
      </w:pPr>
      <w:r w:rsidRPr="00E7467B">
        <w:rPr>
          <w:rFonts w:asciiTheme="minorHAnsi" w:hAnsiTheme="minorHAnsi"/>
          <w:b w:val="0"/>
          <w:color w:val="auto"/>
          <w:sz w:val="22"/>
          <w:szCs w:val="22"/>
        </w:rPr>
        <w:t>Det er han ikke alene om</w:t>
      </w:r>
      <w:r w:rsidRPr="00E7467B">
        <w:rPr>
          <w:rFonts w:asciiTheme="minorHAnsi" w:hAnsiTheme="minorHAnsi"/>
          <w:color w:val="auto"/>
          <w:sz w:val="22"/>
          <w:szCs w:val="22"/>
        </w:rPr>
        <w:t xml:space="preserve">. </w:t>
      </w:r>
      <w:r w:rsidR="004B674F">
        <w:rPr>
          <w:rStyle w:val="Kraftig"/>
          <w:rFonts w:asciiTheme="minorHAnsi" w:hAnsiTheme="minorHAnsi"/>
          <w:color w:val="auto"/>
          <w:sz w:val="22"/>
          <w:szCs w:val="22"/>
        </w:rPr>
        <w:t>B</w:t>
      </w:r>
      <w:r w:rsidRPr="00E7467B">
        <w:rPr>
          <w:rStyle w:val="Kraftig"/>
          <w:rFonts w:asciiTheme="minorHAnsi" w:hAnsiTheme="minorHAnsi"/>
          <w:color w:val="auto"/>
          <w:sz w:val="22"/>
          <w:szCs w:val="22"/>
        </w:rPr>
        <w:t>lodprop</w:t>
      </w:r>
      <w:r w:rsidR="004B674F">
        <w:rPr>
          <w:rStyle w:val="Kraftig"/>
          <w:rFonts w:asciiTheme="minorHAnsi" w:hAnsiTheme="minorHAnsi"/>
          <w:color w:val="auto"/>
          <w:sz w:val="22"/>
          <w:szCs w:val="22"/>
        </w:rPr>
        <w:t>per</w:t>
      </w:r>
      <w:r w:rsidRPr="00E7467B">
        <w:rPr>
          <w:rStyle w:val="Kraftig"/>
          <w:rFonts w:asciiTheme="minorHAnsi" w:hAnsiTheme="minorHAnsi"/>
          <w:color w:val="auto"/>
          <w:sz w:val="22"/>
          <w:szCs w:val="22"/>
        </w:rPr>
        <w:t xml:space="preserve"> eller blødning i </w:t>
      </w:r>
      <w:r w:rsidR="004B674F">
        <w:rPr>
          <w:rStyle w:val="Kraftig"/>
          <w:rFonts w:asciiTheme="minorHAnsi" w:hAnsiTheme="minorHAnsi"/>
          <w:color w:val="auto"/>
          <w:sz w:val="22"/>
          <w:szCs w:val="22"/>
        </w:rPr>
        <w:t xml:space="preserve">halsen og </w:t>
      </w:r>
      <w:r w:rsidRPr="00E7467B">
        <w:rPr>
          <w:rStyle w:val="Kraftig"/>
          <w:rFonts w:asciiTheme="minorHAnsi" w:hAnsiTheme="minorHAnsi"/>
          <w:color w:val="auto"/>
          <w:sz w:val="22"/>
          <w:szCs w:val="22"/>
        </w:rPr>
        <w:t xml:space="preserve">hjernen - er den tredje hyppigste dødsårsag i vesten og årsag til flest handicap blandt voksne. </w:t>
      </w:r>
    </w:p>
    <w:p w:rsidR="00C6098C" w:rsidRPr="00E7467B" w:rsidRDefault="00C6098C" w:rsidP="00C6098C">
      <w:pPr>
        <w:pStyle w:val="Normalweb"/>
        <w:rPr>
          <w:rFonts w:asciiTheme="minorHAnsi" w:eastAsiaTheme="minorHAnsi" w:hAnsiTheme="minorHAnsi" w:cs="Arial"/>
          <w:b/>
          <w:sz w:val="22"/>
          <w:szCs w:val="22"/>
        </w:rPr>
      </w:pPr>
    </w:p>
    <w:p w:rsidR="00C6098C" w:rsidRPr="00E7467B" w:rsidRDefault="00C6098C" w:rsidP="00C6098C">
      <w:pPr>
        <w:pStyle w:val="Listeafsnit"/>
        <w:numPr>
          <w:ilvl w:val="0"/>
          <w:numId w:val="2"/>
        </w:numPr>
        <w:spacing w:after="200" w:line="276" w:lineRule="auto"/>
        <w:rPr>
          <w:rFonts w:cs="Arial"/>
          <w:sz w:val="22"/>
          <w:szCs w:val="22"/>
        </w:rPr>
      </w:pPr>
      <w:r w:rsidRPr="00E7467B">
        <w:rPr>
          <w:rFonts w:cs="Arial"/>
          <w:sz w:val="22"/>
          <w:szCs w:val="22"/>
        </w:rPr>
        <w:t>12.500 danskere bliver hvert år ramt af en blødning eller blodprop i hjernen</w:t>
      </w:r>
    </w:p>
    <w:p w:rsidR="00C6098C" w:rsidRPr="00E7467B" w:rsidRDefault="00C6098C" w:rsidP="00C6098C">
      <w:pPr>
        <w:pStyle w:val="Listeafsnit"/>
        <w:numPr>
          <w:ilvl w:val="0"/>
          <w:numId w:val="2"/>
        </w:numPr>
        <w:spacing w:after="200" w:line="276" w:lineRule="auto"/>
        <w:rPr>
          <w:rFonts w:cs="Arial"/>
          <w:sz w:val="22"/>
          <w:szCs w:val="22"/>
        </w:rPr>
      </w:pPr>
      <w:r w:rsidRPr="00E7467B">
        <w:rPr>
          <w:rFonts w:cs="Arial"/>
          <w:sz w:val="22"/>
          <w:szCs w:val="22"/>
        </w:rPr>
        <w:t>Ca. 85 % af alle apopleksitilfælde skyldes blodprop i hjernen, og ca. 15 % skyldes blødning i hjernen</w:t>
      </w:r>
    </w:p>
    <w:p w:rsidR="00C6098C" w:rsidRPr="00E7467B" w:rsidRDefault="00C6098C" w:rsidP="00C6098C">
      <w:pPr>
        <w:pStyle w:val="Listeafsnit"/>
        <w:numPr>
          <w:ilvl w:val="0"/>
          <w:numId w:val="2"/>
        </w:numPr>
        <w:spacing w:after="200" w:line="276" w:lineRule="auto"/>
        <w:rPr>
          <w:rFonts w:cs="Arial"/>
          <w:sz w:val="22"/>
          <w:szCs w:val="22"/>
        </w:rPr>
      </w:pPr>
      <w:r w:rsidRPr="00E7467B">
        <w:rPr>
          <w:rFonts w:cs="Arial"/>
          <w:sz w:val="22"/>
          <w:szCs w:val="22"/>
        </w:rPr>
        <w:t>4.800 danskere om året bliver ramt af en forbipasserende blodprop i hjernen (TCI)</w:t>
      </w:r>
    </w:p>
    <w:p w:rsidR="00C6098C" w:rsidRPr="00E7467B" w:rsidRDefault="00C6098C" w:rsidP="00C6098C">
      <w:pPr>
        <w:pStyle w:val="Listeafsnit"/>
        <w:numPr>
          <w:ilvl w:val="0"/>
          <w:numId w:val="2"/>
        </w:numPr>
        <w:spacing w:after="200" w:line="276" w:lineRule="auto"/>
        <w:rPr>
          <w:rFonts w:cs="Arial"/>
          <w:sz w:val="22"/>
          <w:szCs w:val="22"/>
        </w:rPr>
      </w:pPr>
      <w:r w:rsidRPr="00E7467B">
        <w:rPr>
          <w:rFonts w:cs="Arial"/>
          <w:sz w:val="22"/>
          <w:szCs w:val="22"/>
        </w:rPr>
        <w:t>75.000 lever med følgerne efter en blodprop eller blødning i hjernen</w:t>
      </w:r>
    </w:p>
    <w:p w:rsidR="00C6098C" w:rsidRPr="00E7467B" w:rsidRDefault="00C6098C" w:rsidP="00C6098C">
      <w:pPr>
        <w:pStyle w:val="Listeafsnit"/>
        <w:numPr>
          <w:ilvl w:val="0"/>
          <w:numId w:val="2"/>
        </w:numPr>
        <w:spacing w:after="200" w:line="276" w:lineRule="auto"/>
        <w:rPr>
          <w:rFonts w:cs="Arial"/>
          <w:sz w:val="22"/>
          <w:szCs w:val="22"/>
        </w:rPr>
      </w:pPr>
      <w:r w:rsidRPr="00E7467B">
        <w:rPr>
          <w:rFonts w:eastAsia="Times New Roman" w:cs="Arial"/>
          <w:color w:val="333333"/>
          <w:sz w:val="22"/>
          <w:szCs w:val="22"/>
        </w:rPr>
        <w:t xml:space="preserve">ca. 47.000 på grund af anden erhvervet hjerneskade. Det vil sige hjerneskader efter ulykker, kræft, iltmangel, infektioner eller lignende.  </w:t>
      </w:r>
    </w:p>
    <w:p w:rsidR="00C6098C" w:rsidRPr="00E7467B" w:rsidRDefault="00C6098C" w:rsidP="00C6098C">
      <w:pPr>
        <w:pStyle w:val="Listeafsnit"/>
        <w:numPr>
          <w:ilvl w:val="0"/>
          <w:numId w:val="2"/>
        </w:numPr>
        <w:spacing w:after="200" w:line="276" w:lineRule="auto"/>
        <w:rPr>
          <w:rFonts w:cs="Arial"/>
          <w:sz w:val="22"/>
          <w:szCs w:val="22"/>
        </w:rPr>
      </w:pPr>
      <w:r w:rsidRPr="00E7467B">
        <w:rPr>
          <w:rFonts w:cs="Arial"/>
          <w:sz w:val="22"/>
          <w:szCs w:val="22"/>
        </w:rPr>
        <w:t>Halvdelen har varige men, og hver fjerde er afhængig af andres hjælp i det daglige</w:t>
      </w:r>
    </w:p>
    <w:p w:rsidR="00C6098C" w:rsidRPr="00E7467B" w:rsidRDefault="00C6098C" w:rsidP="00C6098C">
      <w:pPr>
        <w:pStyle w:val="Listeafsnit"/>
        <w:numPr>
          <w:ilvl w:val="0"/>
          <w:numId w:val="2"/>
        </w:numPr>
        <w:spacing w:after="200" w:line="276" w:lineRule="auto"/>
        <w:rPr>
          <w:rFonts w:cs="Arial"/>
          <w:sz w:val="22"/>
          <w:szCs w:val="22"/>
        </w:rPr>
      </w:pPr>
      <w:r w:rsidRPr="00E7467B">
        <w:rPr>
          <w:rFonts w:cs="Arial"/>
          <w:sz w:val="22"/>
          <w:szCs w:val="22"/>
        </w:rPr>
        <w:t>7 % af alle dødstilfælde skyldes blødning eller blodprop i hjernen. Tallet er faldende.</w:t>
      </w:r>
    </w:p>
    <w:p w:rsidR="00C6098C" w:rsidRPr="00E7467B" w:rsidRDefault="00C6098C" w:rsidP="00C6098C">
      <w:pPr>
        <w:pStyle w:val="Listeafsnit"/>
        <w:numPr>
          <w:ilvl w:val="0"/>
          <w:numId w:val="2"/>
        </w:numPr>
        <w:spacing w:after="200" w:line="276" w:lineRule="auto"/>
        <w:rPr>
          <w:rFonts w:cs="Arial"/>
          <w:sz w:val="22"/>
          <w:szCs w:val="22"/>
        </w:rPr>
      </w:pPr>
      <w:r w:rsidRPr="00E7467B">
        <w:rPr>
          <w:rFonts w:cs="Arial"/>
          <w:sz w:val="22"/>
          <w:szCs w:val="22"/>
        </w:rPr>
        <w:t>Dødeligheden inden for de første 30 dage efter en apopleksi er omkring 14 % og har været stabil gennem de sidste 10 år</w:t>
      </w:r>
    </w:p>
    <w:p w:rsidR="00C6098C" w:rsidRPr="00E7467B" w:rsidRDefault="00C6098C" w:rsidP="00C6098C">
      <w:pPr>
        <w:pStyle w:val="Listeafsnit"/>
        <w:numPr>
          <w:ilvl w:val="0"/>
          <w:numId w:val="2"/>
        </w:numPr>
        <w:spacing w:after="200" w:line="276" w:lineRule="auto"/>
        <w:rPr>
          <w:rFonts w:cs="Arial"/>
          <w:sz w:val="22"/>
          <w:szCs w:val="22"/>
        </w:rPr>
      </w:pPr>
      <w:r w:rsidRPr="00E7467B">
        <w:rPr>
          <w:rFonts w:cs="Arial"/>
          <w:sz w:val="22"/>
          <w:szCs w:val="22"/>
        </w:rPr>
        <w:t>70 % af de ramte er over 65 år</w:t>
      </w:r>
    </w:p>
    <w:p w:rsidR="00C6098C" w:rsidRPr="00E7467B" w:rsidRDefault="00C6098C" w:rsidP="00C6098C">
      <w:pPr>
        <w:pStyle w:val="Listeafsnit"/>
        <w:numPr>
          <w:ilvl w:val="0"/>
          <w:numId w:val="2"/>
        </w:numPr>
        <w:spacing w:after="200" w:line="276" w:lineRule="auto"/>
        <w:rPr>
          <w:rFonts w:cs="Arial"/>
          <w:sz w:val="22"/>
          <w:szCs w:val="22"/>
        </w:rPr>
      </w:pPr>
      <w:r w:rsidRPr="00E7467B">
        <w:rPr>
          <w:rFonts w:cs="Arial"/>
          <w:sz w:val="22"/>
          <w:szCs w:val="22"/>
        </w:rPr>
        <w:t>53 % af de ramte er mænd. Over 65 år er knap hver tredje af de ramte mænd</w:t>
      </w:r>
    </w:p>
    <w:p w:rsidR="00C6098C" w:rsidRPr="00E7467B" w:rsidRDefault="00C6098C" w:rsidP="00C6098C">
      <w:pPr>
        <w:pStyle w:val="Listeafsnit"/>
        <w:numPr>
          <w:ilvl w:val="0"/>
          <w:numId w:val="2"/>
        </w:numPr>
        <w:spacing w:after="200" w:line="276" w:lineRule="auto"/>
        <w:rPr>
          <w:rFonts w:cs="Arial"/>
          <w:sz w:val="22"/>
          <w:szCs w:val="22"/>
        </w:rPr>
      </w:pPr>
      <w:r w:rsidRPr="00E7467B">
        <w:rPr>
          <w:rFonts w:cs="Arial"/>
          <w:sz w:val="22"/>
          <w:szCs w:val="22"/>
        </w:rPr>
        <w:t>Udgifter til apopleksi er estimeret til 2,7 mia. kr. om året, svarende til 4 % af sundhedsvæsenets samlede udgifters</w:t>
      </w:r>
    </w:p>
    <w:p w:rsidR="00C6098C" w:rsidRPr="00E7467B" w:rsidRDefault="005B37FE" w:rsidP="00C6098C">
      <w:pPr>
        <w:rPr>
          <w:rFonts w:cs="Arial"/>
          <w:sz w:val="22"/>
          <w:szCs w:val="22"/>
        </w:rPr>
      </w:pPr>
      <w:r w:rsidRPr="00E7467B">
        <w:rPr>
          <w:rFonts w:eastAsia="Times New Roman" w:cs="Arial"/>
          <w:sz w:val="22"/>
          <w:szCs w:val="22"/>
        </w:rPr>
        <w:t>(K</w:t>
      </w:r>
      <w:r w:rsidR="00C6098C" w:rsidRPr="00E7467B">
        <w:rPr>
          <w:rFonts w:eastAsia="Times New Roman" w:cs="Arial"/>
          <w:sz w:val="22"/>
          <w:szCs w:val="22"/>
        </w:rPr>
        <w:t xml:space="preserve">ilde: Hjernesagen: </w:t>
      </w:r>
      <w:hyperlink r:id="rId15" w:history="1">
        <w:r w:rsidR="00C6098C" w:rsidRPr="00E7467B">
          <w:rPr>
            <w:rStyle w:val="Hyperlink"/>
            <w:rFonts w:eastAsia="Times New Roman" w:cs="Arial"/>
            <w:sz w:val="22"/>
            <w:szCs w:val="22"/>
          </w:rPr>
          <w:t>http://www.hjernesagen.dk/om-hjerneskader/tal-og-fakta-om-hjerneskader</w:t>
        </w:r>
      </w:hyperlink>
      <w:r w:rsidR="00C6098C" w:rsidRPr="00E7467B">
        <w:rPr>
          <w:rFonts w:eastAsia="Times New Roman" w:cs="Arial"/>
          <w:sz w:val="22"/>
          <w:szCs w:val="22"/>
        </w:rPr>
        <w:t xml:space="preserve"> og </w:t>
      </w:r>
      <w:hyperlink r:id="rId16" w:history="1">
        <w:r w:rsidR="00C6098C" w:rsidRPr="00E7467B">
          <w:rPr>
            <w:rStyle w:val="Hyperlink"/>
            <w:rFonts w:eastAsia="Times New Roman" w:cs="Arial"/>
            <w:sz w:val="22"/>
            <w:szCs w:val="22"/>
          </w:rPr>
          <w:t>http://www.hjernesagen.dk/om-hjerneskader/bloedning-eller-blodprop-i-hjernen</w:t>
        </w:r>
      </w:hyperlink>
      <w:r w:rsidR="00C6098C" w:rsidRPr="00E7467B">
        <w:rPr>
          <w:rFonts w:eastAsia="Times New Roman" w:cs="Arial"/>
          <w:sz w:val="22"/>
          <w:szCs w:val="22"/>
        </w:rPr>
        <w:t xml:space="preserve">) </w:t>
      </w:r>
    </w:p>
    <w:p w:rsidR="00C6098C" w:rsidRPr="00E7467B" w:rsidRDefault="00C6098C" w:rsidP="00C6098C">
      <w:pPr>
        <w:rPr>
          <w:rFonts w:cs="Arial"/>
          <w:sz w:val="22"/>
          <w:szCs w:val="22"/>
        </w:rPr>
      </w:pPr>
    </w:p>
    <w:p w:rsidR="00915AA9" w:rsidRPr="00E7467B" w:rsidRDefault="00C6098C" w:rsidP="00C6098C">
      <w:pPr>
        <w:pStyle w:val="Overskrift2"/>
        <w:rPr>
          <w:rFonts w:asciiTheme="minorHAnsi" w:hAnsiTheme="minorHAnsi"/>
          <w:color w:val="000000" w:themeColor="text1"/>
          <w:sz w:val="22"/>
          <w:szCs w:val="22"/>
        </w:rPr>
      </w:pPr>
      <w:r w:rsidRPr="00E7467B">
        <w:rPr>
          <w:rFonts w:asciiTheme="minorHAnsi" w:hAnsiTheme="minorHAnsi"/>
          <w:color w:val="000000" w:themeColor="text1"/>
          <w:sz w:val="22"/>
          <w:szCs w:val="22"/>
        </w:rPr>
        <w:t>FORSKNING</w:t>
      </w:r>
      <w:r w:rsidR="005B37FE" w:rsidRPr="00E7467B">
        <w:rPr>
          <w:rFonts w:asciiTheme="minorHAnsi" w:hAnsiTheme="minorHAnsi"/>
          <w:color w:val="000000" w:themeColor="text1"/>
          <w:sz w:val="22"/>
          <w:szCs w:val="22"/>
        </w:rPr>
        <w:t>:</w:t>
      </w:r>
    </w:p>
    <w:p w:rsidR="00C6098C" w:rsidRPr="00E7467B" w:rsidRDefault="00C6098C" w:rsidP="00C6098C">
      <w:pPr>
        <w:pStyle w:val="Overskrift2"/>
        <w:rPr>
          <w:rFonts w:asciiTheme="minorHAnsi" w:hAnsiTheme="minorHAnsi"/>
          <w:color w:val="000000" w:themeColor="text1"/>
          <w:sz w:val="22"/>
          <w:szCs w:val="22"/>
        </w:rPr>
      </w:pPr>
      <w:r w:rsidRPr="00E7467B">
        <w:rPr>
          <w:rFonts w:asciiTheme="minorHAnsi" w:hAnsiTheme="minorHAnsi"/>
          <w:color w:val="000000" w:themeColor="text1"/>
          <w:sz w:val="22"/>
          <w:szCs w:val="22"/>
        </w:rPr>
        <w:t>Pårørende til hjerneskadepatienter savner information og støtte</w:t>
      </w:r>
    </w:p>
    <w:p w:rsidR="00C6098C" w:rsidRPr="00E7467B" w:rsidRDefault="00C6098C" w:rsidP="00C6098C">
      <w:pPr>
        <w:rPr>
          <w:rFonts w:cs="Arial"/>
          <w:sz w:val="22"/>
          <w:szCs w:val="22"/>
        </w:rPr>
      </w:pPr>
      <w:r w:rsidRPr="00E7467B">
        <w:rPr>
          <w:rFonts w:cs="Arial"/>
          <w:sz w:val="22"/>
          <w:szCs w:val="22"/>
        </w:rPr>
        <w:t>En hjerneskade rammer ikke kun det enkelte menneske, men hele familien! Mange familier bliver socialt isoleret og mister livsglæden i årene der følger hjerneskaden.</w:t>
      </w:r>
    </w:p>
    <w:p w:rsidR="00C6098C" w:rsidRPr="00E7467B" w:rsidRDefault="00C6098C" w:rsidP="00C6098C">
      <w:pPr>
        <w:spacing w:before="100" w:beforeAutospacing="1" w:after="100" w:afterAutospacing="1"/>
        <w:rPr>
          <w:rFonts w:cs="Times New Roman"/>
          <w:sz w:val="22"/>
          <w:szCs w:val="22"/>
        </w:rPr>
      </w:pPr>
      <w:r w:rsidRPr="00E7467B">
        <w:rPr>
          <w:rFonts w:cs="Arial"/>
          <w:sz w:val="22"/>
          <w:szCs w:val="22"/>
        </w:rPr>
        <w:t>I 2013 gennemførte</w:t>
      </w:r>
      <w:r w:rsidRPr="00E7467B">
        <w:rPr>
          <w:rFonts w:cs="Times New Roman"/>
          <w:sz w:val="22"/>
          <w:szCs w:val="22"/>
        </w:rPr>
        <w:t xml:space="preserve"> </w:t>
      </w:r>
      <w:r w:rsidRPr="00E7467B">
        <w:rPr>
          <w:rFonts w:eastAsia="Times New Roman" w:cs="Arial"/>
          <w:sz w:val="22"/>
          <w:szCs w:val="22"/>
        </w:rPr>
        <w:t>Afdeling for Højt Specialiseret Neurorehabilitering/Traumatisk Hjerneskade, på Glostrup Hospital (som behandler alle patienter i Østdanmark, der får en pludseligt opstået, alvorlig hjerneskade) en større undersøgelse som følger op på danske familier 5 år efter deres liv blev ændret på grund af en hjerneskade.</w:t>
      </w:r>
      <w:r w:rsidRPr="00E7467B">
        <w:rPr>
          <w:rStyle w:val="Fodnotehenvisning"/>
          <w:rFonts w:eastAsia="Times New Roman" w:cs="Arial"/>
          <w:sz w:val="22"/>
          <w:szCs w:val="22"/>
        </w:rPr>
        <w:footnoteReference w:id="1"/>
      </w:r>
      <w:r w:rsidRPr="00E7467B">
        <w:rPr>
          <w:rFonts w:cs="Times New Roman"/>
          <w:sz w:val="22"/>
          <w:szCs w:val="22"/>
        </w:rPr>
        <w:t xml:space="preserve"> </w:t>
      </w:r>
      <w:r w:rsidRPr="00E7467B">
        <w:rPr>
          <w:rFonts w:eastAsia="Times New Roman" w:cs="Arial"/>
          <w:sz w:val="22"/>
          <w:szCs w:val="22"/>
        </w:rPr>
        <w:t xml:space="preserve">Forskningsresultaterne </w:t>
      </w:r>
      <w:r w:rsidRPr="00E7467B">
        <w:rPr>
          <w:rFonts w:cs="Arial"/>
          <w:sz w:val="22"/>
          <w:szCs w:val="22"/>
        </w:rPr>
        <w:t xml:space="preserve">viser at </w:t>
      </w:r>
      <w:r w:rsidRPr="00E7467B">
        <w:rPr>
          <w:rFonts w:eastAsia="Times New Roman" w:cs="Arial"/>
          <w:sz w:val="22"/>
          <w:szCs w:val="22"/>
        </w:rPr>
        <w:t xml:space="preserve">de pårørende ikke oplever at få opfyldt deres behov for støtte og information om sygdomsforløbet og følgevirkningerne. </w:t>
      </w:r>
    </w:p>
    <w:p w:rsidR="00D135E6" w:rsidRPr="00E7467B" w:rsidRDefault="00C6098C" w:rsidP="00C6098C">
      <w:pPr>
        <w:rPr>
          <w:rFonts w:eastAsia="Times New Roman" w:cs="Arial"/>
          <w:sz w:val="22"/>
          <w:szCs w:val="22"/>
        </w:rPr>
      </w:pPr>
      <w:r w:rsidRPr="00E7467B">
        <w:rPr>
          <w:rFonts w:eastAsia="Times New Roman" w:cs="Arial"/>
          <w:sz w:val="22"/>
          <w:szCs w:val="22"/>
        </w:rPr>
        <w:t>"Flere end halvdelen af de pårørende oplever, at de ikke får den støtte de har brug, og lidt mindre end halvdelen oplever, at de får tilstrækkelig god information om deres pårørendes sygdom. Derudover er der flere som har forladt arbejdsmarkedet, end man umiddelbart ville forvente ud fra de pårørendes alder", fortæller neuropsykolog, ph.d. Anne Norup.</w:t>
      </w:r>
    </w:p>
    <w:p w:rsidR="00D135E6" w:rsidRPr="00E7467B" w:rsidRDefault="00D135E6" w:rsidP="00C6098C">
      <w:pPr>
        <w:rPr>
          <w:rFonts w:eastAsia="Times New Roman" w:cs="Arial"/>
          <w:sz w:val="22"/>
          <w:szCs w:val="22"/>
        </w:rPr>
      </w:pPr>
    </w:p>
    <w:p w:rsidR="00C6098C" w:rsidRPr="00E7467B" w:rsidRDefault="00C6098C" w:rsidP="00C6098C">
      <w:pPr>
        <w:rPr>
          <w:rFonts w:eastAsia="Times New Roman" w:cs="Arial"/>
          <w:sz w:val="22"/>
          <w:szCs w:val="22"/>
        </w:rPr>
      </w:pPr>
      <w:r w:rsidRPr="00E7467B">
        <w:rPr>
          <w:rFonts w:cs="Arial"/>
          <w:sz w:val="22"/>
          <w:szCs w:val="22"/>
        </w:rPr>
        <w:t xml:space="preserve"> (Kilder: </w:t>
      </w:r>
      <w:hyperlink r:id="rId17" w:history="1">
        <w:r w:rsidRPr="00E7467B">
          <w:rPr>
            <w:rStyle w:val="Hyperlink"/>
            <w:sz w:val="22"/>
            <w:szCs w:val="22"/>
          </w:rPr>
          <w:t>http://www.hjernesagen.dk/aktuelt/ny-forskning-paaroerende-savner-stoette</w:t>
        </w:r>
      </w:hyperlink>
      <w:r w:rsidRPr="00E7467B">
        <w:rPr>
          <w:sz w:val="22"/>
          <w:szCs w:val="22"/>
        </w:rPr>
        <w:t xml:space="preserve"> og Brain Injury: </w:t>
      </w:r>
      <w:hyperlink r:id="rId18" w:history="1">
        <w:r w:rsidRPr="00E7467B">
          <w:rPr>
            <w:rStyle w:val="Hyperlink"/>
            <w:rFonts w:eastAsia="Times New Roman" w:cs="Arial"/>
            <w:sz w:val="22"/>
            <w:szCs w:val="22"/>
          </w:rPr>
          <w:t>http://www.tandfonline.com/doi/full/10.3109/02699052.2014.915985</w:t>
        </w:r>
      </w:hyperlink>
      <w:r w:rsidRPr="00E7467B">
        <w:rPr>
          <w:rFonts w:eastAsia="Times New Roman" w:cs="Arial"/>
          <w:sz w:val="22"/>
          <w:szCs w:val="22"/>
        </w:rPr>
        <w:t xml:space="preserve">) </w:t>
      </w:r>
    </w:p>
    <w:p w:rsidR="00D135E6" w:rsidRPr="00E7467B" w:rsidRDefault="00D135E6" w:rsidP="00C6098C">
      <w:pPr>
        <w:rPr>
          <w:rFonts w:cs="Arial"/>
          <w:sz w:val="22"/>
          <w:szCs w:val="22"/>
        </w:rPr>
      </w:pPr>
    </w:p>
    <w:p w:rsidR="00ED6748" w:rsidRPr="00ED6748" w:rsidRDefault="00C6098C" w:rsidP="00ED6748">
      <w:pPr>
        <w:rPr>
          <w:rFonts w:cs="Arial"/>
          <w:sz w:val="22"/>
          <w:szCs w:val="22"/>
        </w:rPr>
      </w:pPr>
      <w:r w:rsidRPr="00E7467B">
        <w:rPr>
          <w:rFonts w:cs="Arial"/>
          <w:sz w:val="22"/>
          <w:szCs w:val="22"/>
        </w:rPr>
        <w:t>Neuropsykolog på Glostrup Hospital, Anne Norup, har forud for undersøgelsens, forsket i hvordan en erhvervet hjerneskade rammer de pårørende tidligt i rehabilitieringsforløbet, i sin PhD fra 2012: ”Servere Brain Injury: Impact on Family Members in the early stages of rehabilitation”</w:t>
      </w:r>
      <w:r w:rsidRPr="00E7467B">
        <w:rPr>
          <w:rFonts w:eastAsia="Times New Roman" w:cs="Arial"/>
          <w:sz w:val="22"/>
          <w:szCs w:val="22"/>
        </w:rPr>
        <w:t xml:space="preserve"> </w:t>
      </w:r>
      <w:hyperlink r:id="rId19" w:history="1">
        <w:r w:rsidRPr="00E7467B">
          <w:rPr>
            <w:rStyle w:val="Hyperlink"/>
            <w:rFonts w:cs="Arial"/>
            <w:sz w:val="22"/>
            <w:szCs w:val="22"/>
          </w:rPr>
          <w:t>http://www.neuropsykologi.dk/Neuropsykologi/Upload/Anne%20Norup.pdfs</w:t>
        </w:r>
      </w:hyperlink>
    </w:p>
    <w:p w:rsidR="00C6098C" w:rsidRPr="00E7467B" w:rsidRDefault="00D135E6" w:rsidP="00C6098C">
      <w:pPr>
        <w:pStyle w:val="Overskrift2"/>
        <w:rPr>
          <w:rFonts w:asciiTheme="minorHAnsi" w:hAnsiTheme="minorHAnsi"/>
          <w:sz w:val="22"/>
          <w:szCs w:val="22"/>
        </w:rPr>
      </w:pPr>
      <w:r w:rsidRPr="00E7467B">
        <w:rPr>
          <w:rFonts w:asciiTheme="minorHAnsi" w:hAnsiTheme="minorHAnsi"/>
          <w:color w:val="000000" w:themeColor="text1"/>
          <w:sz w:val="22"/>
          <w:szCs w:val="22"/>
        </w:rPr>
        <w:t>At blive eller gå – h</w:t>
      </w:r>
      <w:r w:rsidR="00C6098C" w:rsidRPr="00E7467B">
        <w:rPr>
          <w:rFonts w:asciiTheme="minorHAnsi" w:hAnsiTheme="minorHAnsi"/>
          <w:color w:val="000000" w:themeColor="text1"/>
          <w:sz w:val="22"/>
          <w:szCs w:val="22"/>
        </w:rPr>
        <w:t>ver</w:t>
      </w:r>
      <w:r w:rsidRPr="00E7467B">
        <w:rPr>
          <w:rFonts w:asciiTheme="minorHAnsi" w:hAnsiTheme="minorHAnsi"/>
          <w:color w:val="000000" w:themeColor="text1"/>
          <w:sz w:val="22"/>
          <w:szCs w:val="22"/>
        </w:rPr>
        <w:t>t</w:t>
      </w:r>
      <w:r w:rsidR="00936205">
        <w:rPr>
          <w:rFonts w:asciiTheme="minorHAnsi" w:hAnsiTheme="minorHAnsi"/>
          <w:color w:val="000000" w:themeColor="text1"/>
          <w:sz w:val="22"/>
          <w:szCs w:val="22"/>
        </w:rPr>
        <w:t xml:space="preserve"> 5. </w:t>
      </w:r>
      <w:r w:rsidR="00936205" w:rsidRPr="00705536">
        <w:rPr>
          <w:rFonts w:asciiTheme="minorHAnsi" w:hAnsiTheme="minorHAnsi"/>
          <w:color w:val="000000" w:themeColor="text1"/>
          <w:sz w:val="22"/>
          <w:szCs w:val="22"/>
        </w:rPr>
        <w:t>p</w:t>
      </w:r>
      <w:r w:rsidR="00C6098C" w:rsidRPr="00E7467B">
        <w:rPr>
          <w:rFonts w:asciiTheme="minorHAnsi" w:hAnsiTheme="minorHAnsi"/>
          <w:color w:val="000000" w:themeColor="text1"/>
          <w:sz w:val="22"/>
          <w:szCs w:val="22"/>
        </w:rPr>
        <w:t>ar går hver til sit, efter en erhvervet hjerneskade</w:t>
      </w:r>
      <w:r w:rsidRPr="00E7467B">
        <w:rPr>
          <w:rFonts w:asciiTheme="minorHAnsi" w:hAnsiTheme="minorHAnsi"/>
          <w:color w:val="000000" w:themeColor="text1"/>
          <w:sz w:val="22"/>
          <w:szCs w:val="22"/>
        </w:rPr>
        <w:t>.</w:t>
      </w:r>
    </w:p>
    <w:p w:rsidR="00C6098C" w:rsidRPr="00E7467B" w:rsidRDefault="00C6098C" w:rsidP="00C6098C">
      <w:pPr>
        <w:rPr>
          <w:rStyle w:val="Kraftig"/>
          <w:rFonts w:ascii="Arial" w:eastAsiaTheme="majorEastAsia" w:hAnsi="Arial" w:cs="Arial"/>
          <w:b w:val="0"/>
          <w:bCs w:val="0"/>
          <w:color w:val="548DD4" w:themeColor="text2" w:themeTint="99"/>
          <w:lang w:eastAsia="en-US"/>
        </w:rPr>
      </w:pPr>
      <w:r w:rsidRPr="00E7467B">
        <w:rPr>
          <w:rStyle w:val="Kraftig"/>
          <w:b w:val="0"/>
          <w:sz w:val="22"/>
          <w:szCs w:val="22"/>
        </w:rPr>
        <w:t>Ældre par bliver sammen, de yngre er mere tilbøjelige til at gå hvert til sit. I gennemsnit går hvert femte par, hvor den ene har en hjerneskade, fra hinanden</w:t>
      </w:r>
      <w:r w:rsidR="00D135E6" w:rsidRPr="00E7467B">
        <w:rPr>
          <w:rStyle w:val="Kraftig"/>
          <w:b w:val="0"/>
          <w:sz w:val="22"/>
          <w:szCs w:val="22"/>
        </w:rPr>
        <w:t>.</w:t>
      </w:r>
      <w:r w:rsidRPr="00E7467B">
        <w:rPr>
          <w:rStyle w:val="Kraftig"/>
          <w:b w:val="0"/>
          <w:sz w:val="22"/>
          <w:szCs w:val="22"/>
        </w:rPr>
        <w:t xml:space="preserve"> </w:t>
      </w:r>
    </w:p>
    <w:p w:rsidR="00C6098C" w:rsidRPr="00E7467B" w:rsidRDefault="00C6098C" w:rsidP="00C6098C">
      <w:pPr>
        <w:pStyle w:val="Normalweb"/>
        <w:rPr>
          <w:rFonts w:asciiTheme="minorHAnsi" w:hAnsiTheme="minorHAnsi" w:cs="Arial"/>
          <w:sz w:val="22"/>
          <w:szCs w:val="22"/>
        </w:rPr>
      </w:pPr>
      <w:r w:rsidRPr="00E7467B">
        <w:rPr>
          <w:rFonts w:asciiTheme="minorHAnsi" w:hAnsiTheme="minorHAnsi" w:cs="Arial"/>
          <w:sz w:val="22"/>
          <w:szCs w:val="22"/>
        </w:rPr>
        <w:t>Det er især kognitive, skjulte handicap, som personligheds- og adfærdsforandringer, der gør livet svært for den pårørende, viser undersøgelser.</w:t>
      </w:r>
    </w:p>
    <w:p w:rsidR="00C6098C" w:rsidRPr="00E7467B" w:rsidRDefault="00C6098C" w:rsidP="00C6098C">
      <w:pPr>
        <w:pStyle w:val="Normalweb"/>
        <w:rPr>
          <w:rFonts w:asciiTheme="minorHAnsi" w:hAnsiTheme="minorHAnsi"/>
          <w:sz w:val="22"/>
          <w:szCs w:val="22"/>
        </w:rPr>
      </w:pPr>
    </w:p>
    <w:p w:rsidR="00C6098C" w:rsidRPr="00E7467B" w:rsidRDefault="00C6098C" w:rsidP="00C6098C">
      <w:pPr>
        <w:pStyle w:val="Normalweb"/>
        <w:rPr>
          <w:rFonts w:asciiTheme="minorHAnsi" w:hAnsiTheme="minorHAnsi"/>
          <w:sz w:val="22"/>
          <w:szCs w:val="22"/>
        </w:rPr>
      </w:pPr>
      <w:r w:rsidRPr="00E7467B">
        <w:rPr>
          <w:rFonts w:asciiTheme="minorHAnsi" w:hAnsiTheme="minorHAnsi" w:cs="Arial"/>
          <w:sz w:val="22"/>
          <w:szCs w:val="22"/>
        </w:rPr>
        <w:t>”Vi ved fra undersøgelser, at de pårørende bliver meget afmægtige og frustrerede af at skulle forklare og forsvare, hvor hårdt det er at være sammen med et menneske med kognitive følger efter en hjerneskade. Venner og familie kan måske ikke se, at den ramte har forandret sig. De ser ikke, hvordan tilværelsen måske er faldet sammen inde bag parcelhusmurene. Det er væsentligt lettere at forholde sig til fysiske handicap som fx lammelser, ved vi fra de pårørende”,</w:t>
      </w:r>
      <w:r w:rsidRPr="00E7467B">
        <w:rPr>
          <w:rFonts w:asciiTheme="minorHAnsi" w:hAnsiTheme="minorHAnsi"/>
          <w:sz w:val="22"/>
          <w:szCs w:val="22"/>
        </w:rPr>
        <w:t xml:space="preserve"> </w:t>
      </w:r>
      <w:r w:rsidRPr="00E7467B">
        <w:rPr>
          <w:rFonts w:asciiTheme="minorHAnsi" w:hAnsiTheme="minorHAnsi" w:cs="Arial"/>
          <w:sz w:val="22"/>
          <w:szCs w:val="22"/>
        </w:rPr>
        <w:t>siger Neuropsykolog Anne Norup.</w:t>
      </w:r>
    </w:p>
    <w:p w:rsidR="00C6098C" w:rsidRPr="00E7467B" w:rsidRDefault="00705536" w:rsidP="00C6098C">
      <w:pPr>
        <w:pStyle w:val="Overskrift2"/>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Det kan være svært at få den hjælp</w:t>
      </w:r>
      <w:r w:rsidR="005F38BE">
        <w:rPr>
          <w:rFonts w:asciiTheme="minorHAnsi" w:eastAsia="Times New Roman" w:hAnsiTheme="minorHAnsi"/>
          <w:color w:val="000000" w:themeColor="text1"/>
          <w:sz w:val="22"/>
          <w:szCs w:val="22"/>
        </w:rPr>
        <w:t>,</w:t>
      </w:r>
      <w:r>
        <w:rPr>
          <w:rFonts w:asciiTheme="minorHAnsi" w:eastAsia="Times New Roman" w:hAnsiTheme="minorHAnsi"/>
          <w:color w:val="000000" w:themeColor="text1"/>
          <w:sz w:val="22"/>
          <w:szCs w:val="22"/>
        </w:rPr>
        <w:t xml:space="preserve"> man føler</w:t>
      </w:r>
      <w:r w:rsidR="005F38BE">
        <w:rPr>
          <w:rFonts w:asciiTheme="minorHAnsi" w:eastAsia="Times New Roman" w:hAnsiTheme="minorHAnsi"/>
          <w:color w:val="000000" w:themeColor="text1"/>
          <w:sz w:val="22"/>
          <w:szCs w:val="22"/>
        </w:rPr>
        <w:t>,</w:t>
      </w:r>
      <w:r>
        <w:rPr>
          <w:rFonts w:asciiTheme="minorHAnsi" w:eastAsia="Times New Roman" w:hAnsiTheme="minorHAnsi"/>
          <w:color w:val="000000" w:themeColor="text1"/>
          <w:sz w:val="22"/>
          <w:szCs w:val="22"/>
        </w:rPr>
        <w:t xml:space="preserve"> man har brug for som </w:t>
      </w:r>
      <w:r w:rsidR="00C6098C" w:rsidRPr="00E7467B">
        <w:rPr>
          <w:rFonts w:asciiTheme="minorHAnsi" w:eastAsia="Times New Roman" w:hAnsiTheme="minorHAnsi"/>
          <w:color w:val="000000" w:themeColor="text1"/>
          <w:sz w:val="22"/>
          <w:szCs w:val="22"/>
        </w:rPr>
        <w:t>pårørende</w:t>
      </w:r>
    </w:p>
    <w:p w:rsidR="00C6098C" w:rsidRPr="00E7467B" w:rsidRDefault="00C6098C" w:rsidP="00C6098C">
      <w:pPr>
        <w:pStyle w:val="Normalweb"/>
        <w:rPr>
          <w:rFonts w:asciiTheme="minorHAnsi" w:hAnsiTheme="minorHAnsi" w:cs="Arial"/>
          <w:sz w:val="22"/>
          <w:szCs w:val="22"/>
        </w:rPr>
      </w:pPr>
      <w:r w:rsidRPr="00E7467B">
        <w:rPr>
          <w:rFonts w:asciiTheme="minorHAnsi" w:hAnsiTheme="minorHAnsi" w:cs="Arial"/>
          <w:sz w:val="22"/>
          <w:szCs w:val="22"/>
        </w:rPr>
        <w:t>”Når den ene får en hjerneskade, vender det op og ned på livets helt basale grundvilkår. Det er meget svært at håndtere for begge parter. Og vi har ikke nogen god hjælp at tilbyde. Man kunne støtte familierne bedre, hvis man inddrog de pårørende langt mere – på deres præmisser. Det ville være en god investering, også for samfundet”, siger Neuropsykolog Anne Norup.</w:t>
      </w:r>
    </w:p>
    <w:p w:rsidR="00C6098C" w:rsidRPr="00E7467B" w:rsidRDefault="00C6098C" w:rsidP="00C6098C">
      <w:pPr>
        <w:pStyle w:val="Normalweb"/>
        <w:rPr>
          <w:rFonts w:asciiTheme="minorHAnsi" w:hAnsiTheme="minorHAnsi" w:cs="Arial"/>
          <w:sz w:val="22"/>
          <w:szCs w:val="22"/>
        </w:rPr>
      </w:pPr>
      <w:r w:rsidRPr="00E7467B">
        <w:rPr>
          <w:rFonts w:asciiTheme="minorHAnsi" w:hAnsiTheme="minorHAnsi" w:cs="Arial"/>
          <w:sz w:val="22"/>
          <w:szCs w:val="22"/>
        </w:rPr>
        <w:t xml:space="preserve">(kilde: Hjernesagen: </w:t>
      </w:r>
      <w:hyperlink r:id="rId20" w:history="1">
        <w:r w:rsidRPr="00E7467B">
          <w:rPr>
            <w:rStyle w:val="Hyperlink"/>
            <w:rFonts w:asciiTheme="minorHAnsi" w:hAnsiTheme="minorHAnsi" w:cs="Arial"/>
            <w:sz w:val="22"/>
            <w:szCs w:val="22"/>
          </w:rPr>
          <w:t>http://www.hjernesagen.dk/om-hjerneskader/paaroerende/at-blive-eller-gaa/det-bliver-ved-at-vaere-svaert</w:t>
        </w:r>
      </w:hyperlink>
      <w:r w:rsidRPr="00E7467B">
        <w:rPr>
          <w:rFonts w:asciiTheme="minorHAnsi" w:hAnsiTheme="minorHAnsi" w:cs="Arial"/>
          <w:sz w:val="22"/>
          <w:szCs w:val="22"/>
        </w:rPr>
        <w:t xml:space="preserve"> ) </w:t>
      </w:r>
    </w:p>
    <w:p w:rsidR="00C6098C" w:rsidRPr="00E7467B" w:rsidRDefault="00C6098C" w:rsidP="00C6098C">
      <w:pPr>
        <w:pStyle w:val="Overskrift2"/>
        <w:rPr>
          <w:rFonts w:asciiTheme="minorHAnsi" w:hAnsiTheme="minorHAnsi"/>
          <w:color w:val="000000" w:themeColor="text1"/>
          <w:sz w:val="22"/>
          <w:szCs w:val="22"/>
        </w:rPr>
      </w:pPr>
      <w:r w:rsidRPr="00E7467B">
        <w:rPr>
          <w:rStyle w:val="Kraftig"/>
          <w:rFonts w:asciiTheme="minorHAnsi" w:hAnsiTheme="minorHAnsi"/>
          <w:color w:val="000000" w:themeColor="text1"/>
          <w:sz w:val="22"/>
          <w:szCs w:val="22"/>
        </w:rPr>
        <w:t>Hjernesagens tema om parforhold med hjerneskade. Fra medlemsblad 4/2013.</w:t>
      </w:r>
    </w:p>
    <w:p w:rsidR="00C6098C" w:rsidRPr="00E7467B" w:rsidRDefault="00FF738E" w:rsidP="00C6098C">
      <w:pPr>
        <w:rPr>
          <w:rFonts w:cs="Arial"/>
          <w:sz w:val="22"/>
          <w:szCs w:val="22"/>
        </w:rPr>
      </w:pPr>
      <w:hyperlink r:id="rId21" w:history="1">
        <w:r w:rsidR="00C6098C" w:rsidRPr="00E7467B">
          <w:rPr>
            <w:rStyle w:val="Hyperlink"/>
            <w:rFonts w:cs="Arial"/>
            <w:sz w:val="22"/>
            <w:szCs w:val="22"/>
          </w:rPr>
          <w:t>http://www.hjernesagen.dk/om-hjerneskader/paaroerende/at-blive-eller-gaa</w:t>
        </w:r>
      </w:hyperlink>
      <w:r w:rsidR="00C6098C" w:rsidRPr="00E7467B">
        <w:rPr>
          <w:rFonts w:cs="Arial"/>
          <w:sz w:val="22"/>
          <w:szCs w:val="22"/>
        </w:rPr>
        <w:t xml:space="preserve"> </w:t>
      </w:r>
    </w:p>
    <w:p w:rsidR="00C6098C" w:rsidRPr="00E7467B" w:rsidRDefault="00C6098C" w:rsidP="00C6098C">
      <w:pPr>
        <w:rPr>
          <w:rFonts w:eastAsia="Times New Roman" w:cs="Times New Roman"/>
          <w:sz w:val="22"/>
          <w:szCs w:val="22"/>
        </w:rPr>
      </w:pPr>
    </w:p>
    <w:p w:rsidR="00C6098C" w:rsidRPr="00E7467B" w:rsidRDefault="001D1E95" w:rsidP="00C6098C">
      <w:pPr>
        <w:pStyle w:val="Overskrift2"/>
        <w:rPr>
          <w:rFonts w:asciiTheme="minorHAnsi" w:hAnsiTheme="minorHAnsi"/>
          <w:color w:val="000000" w:themeColor="text1"/>
          <w:sz w:val="22"/>
          <w:szCs w:val="22"/>
        </w:rPr>
      </w:pPr>
      <w:r w:rsidRPr="00E7467B">
        <w:rPr>
          <w:rFonts w:asciiTheme="minorHAnsi" w:hAnsiTheme="minorHAnsi"/>
          <w:color w:val="000000" w:themeColor="text1"/>
          <w:sz w:val="22"/>
          <w:szCs w:val="22"/>
        </w:rPr>
        <w:t>Eksperter på feltet</w:t>
      </w:r>
    </w:p>
    <w:p w:rsidR="00F3746C" w:rsidRPr="00F3746C" w:rsidRDefault="00C6098C" w:rsidP="00F3746C">
      <w:pPr>
        <w:widowControl w:val="0"/>
        <w:autoSpaceDE w:val="0"/>
        <w:autoSpaceDN w:val="0"/>
        <w:adjustRightInd w:val="0"/>
        <w:rPr>
          <w:rFonts w:cs="Calibri"/>
          <w:color w:val="1A1A1A"/>
          <w:sz w:val="22"/>
          <w:szCs w:val="22"/>
        </w:rPr>
      </w:pPr>
      <w:r w:rsidRPr="00E7467B">
        <w:rPr>
          <w:rFonts w:cs="Arial"/>
          <w:b/>
          <w:sz w:val="22"/>
          <w:szCs w:val="22"/>
        </w:rPr>
        <w:t xml:space="preserve">Anne Norup, Neuropsykolog, </w:t>
      </w:r>
      <w:r w:rsidR="00F3746C" w:rsidRPr="00F3746C">
        <w:rPr>
          <w:rFonts w:cs="Verdana"/>
          <w:color w:val="1A1A1A"/>
          <w:sz w:val="22"/>
          <w:szCs w:val="22"/>
        </w:rPr>
        <w:t>Projekt Styrket Indsats for unge med erhvervet hjerneskade </w:t>
      </w:r>
    </w:p>
    <w:p w:rsidR="00F3746C" w:rsidRPr="00F3746C" w:rsidRDefault="00F3746C" w:rsidP="00F3746C">
      <w:pPr>
        <w:widowControl w:val="0"/>
        <w:autoSpaceDE w:val="0"/>
        <w:autoSpaceDN w:val="0"/>
        <w:adjustRightInd w:val="0"/>
        <w:rPr>
          <w:rFonts w:cs="Calibri"/>
          <w:color w:val="1A1A1A"/>
          <w:sz w:val="22"/>
          <w:szCs w:val="22"/>
        </w:rPr>
      </w:pPr>
      <w:r w:rsidRPr="00F3746C">
        <w:rPr>
          <w:rFonts w:cs="Verdana"/>
          <w:color w:val="1A1A1A"/>
          <w:sz w:val="22"/>
          <w:szCs w:val="22"/>
        </w:rPr>
        <w:t>Neurologisk Klinik</w:t>
      </w:r>
    </w:p>
    <w:p w:rsidR="00F3746C" w:rsidRPr="00F3746C" w:rsidRDefault="00F3746C" w:rsidP="00F3746C">
      <w:pPr>
        <w:widowControl w:val="0"/>
        <w:autoSpaceDE w:val="0"/>
        <w:autoSpaceDN w:val="0"/>
        <w:adjustRightInd w:val="0"/>
        <w:rPr>
          <w:rFonts w:cs="Calibri"/>
          <w:color w:val="1A1A1A"/>
          <w:sz w:val="22"/>
          <w:szCs w:val="22"/>
        </w:rPr>
      </w:pPr>
      <w:r w:rsidRPr="00F3746C">
        <w:rPr>
          <w:rFonts w:cs="Verdana"/>
          <w:color w:val="1A1A1A"/>
          <w:sz w:val="22"/>
          <w:szCs w:val="22"/>
        </w:rPr>
        <w:t>Rigshospitalet - Glostrup  </w:t>
      </w:r>
    </w:p>
    <w:p w:rsidR="00D135E6" w:rsidRPr="00F3746C" w:rsidRDefault="00F3746C" w:rsidP="00F3746C">
      <w:pPr>
        <w:rPr>
          <w:rFonts w:cs="Arial"/>
          <w:sz w:val="22"/>
          <w:szCs w:val="22"/>
        </w:rPr>
      </w:pPr>
      <w:r w:rsidRPr="00F3746C">
        <w:rPr>
          <w:rFonts w:cs="Verdana"/>
          <w:color w:val="1A1A1A"/>
          <w:sz w:val="22"/>
          <w:szCs w:val="22"/>
        </w:rPr>
        <w:t>Styrket Indsats, tlf.: 3863 3767</w:t>
      </w:r>
    </w:p>
    <w:p w:rsidR="00C6098C" w:rsidRPr="00E7467B" w:rsidRDefault="00C6098C" w:rsidP="00C6098C">
      <w:pPr>
        <w:rPr>
          <w:rFonts w:cs="Arial"/>
          <w:sz w:val="22"/>
          <w:szCs w:val="22"/>
        </w:rPr>
      </w:pPr>
      <w:r w:rsidRPr="00E7467B">
        <w:rPr>
          <w:rFonts w:cs="Arial"/>
          <w:sz w:val="22"/>
          <w:szCs w:val="22"/>
        </w:rPr>
        <w:t xml:space="preserve">(Anne Norup har som en af de få i Danmark forsket i pårørende. De fleste undersøgelser herom er ellers foretaget i England og USA)s. </w:t>
      </w:r>
    </w:p>
    <w:p w:rsidR="00D135E6" w:rsidRPr="00E7467B" w:rsidRDefault="00D135E6" w:rsidP="00C6098C">
      <w:pPr>
        <w:rPr>
          <w:rFonts w:cs="Arial"/>
          <w:sz w:val="22"/>
          <w:szCs w:val="22"/>
        </w:rPr>
      </w:pPr>
    </w:p>
    <w:p w:rsidR="00D135E6" w:rsidRPr="00E7467B" w:rsidRDefault="00C6098C" w:rsidP="00C6098C">
      <w:pPr>
        <w:rPr>
          <w:rFonts w:cs="Arial"/>
          <w:sz w:val="22"/>
          <w:szCs w:val="22"/>
        </w:rPr>
      </w:pPr>
      <w:r w:rsidRPr="00E7467B">
        <w:rPr>
          <w:rFonts w:cs="Arial"/>
          <w:b/>
          <w:sz w:val="22"/>
          <w:szCs w:val="22"/>
          <w:lang w:val="en-US"/>
        </w:rPr>
        <w:t>Derk Krieger,  Neurolog,</w:t>
      </w:r>
      <w:r w:rsidRPr="00E7467B">
        <w:rPr>
          <w:rFonts w:cs="Arial"/>
          <w:sz w:val="22"/>
          <w:szCs w:val="22"/>
          <w:lang w:val="en-US"/>
        </w:rPr>
        <w:t xml:space="preserve"> MD phD Professor of Cerebrovascular Diseases, Dept of Neurology Københavns Universitet. </w:t>
      </w:r>
      <w:r w:rsidRPr="00E7467B">
        <w:rPr>
          <w:rFonts w:cs="Arial"/>
          <w:sz w:val="22"/>
          <w:szCs w:val="22"/>
        </w:rPr>
        <w:t xml:space="preserve">Konsulent på Riget og bispebjerg Hospital tlf. 28170417 </w:t>
      </w:r>
    </w:p>
    <w:p w:rsidR="00C6098C" w:rsidRPr="00E7467B" w:rsidRDefault="00C6098C" w:rsidP="00C6098C">
      <w:pPr>
        <w:rPr>
          <w:rFonts w:cs="Arial"/>
          <w:sz w:val="22"/>
          <w:szCs w:val="22"/>
        </w:rPr>
      </w:pPr>
      <w:r w:rsidRPr="00E7467B">
        <w:rPr>
          <w:rFonts w:cs="Arial"/>
          <w:sz w:val="22"/>
          <w:szCs w:val="22"/>
        </w:rPr>
        <w:t>(</w:t>
      </w:r>
      <w:r w:rsidRPr="00E7467B">
        <w:rPr>
          <w:rFonts w:eastAsia="Times New Roman" w:cs="Arial"/>
          <w:sz w:val="22"/>
          <w:szCs w:val="22"/>
        </w:rPr>
        <w:t>Derk Krieger er Kristians Neurolog – han medvirker også i filmen DEM VI VAR)</w:t>
      </w:r>
    </w:p>
    <w:p w:rsidR="001D1E95" w:rsidRPr="00E7467B" w:rsidRDefault="001D1E95" w:rsidP="00AD01E0">
      <w:pPr>
        <w:rPr>
          <w:rFonts w:eastAsiaTheme="majorEastAsia" w:cs="Arial"/>
          <w:b/>
          <w:bCs/>
          <w:color w:val="548DD4" w:themeColor="text2" w:themeTint="99"/>
          <w:sz w:val="22"/>
          <w:szCs w:val="22"/>
          <w:lang w:eastAsia="en-US"/>
        </w:rPr>
      </w:pPr>
    </w:p>
    <w:p w:rsidR="00133852" w:rsidRPr="00E7467B" w:rsidRDefault="00133852" w:rsidP="00AD01E0">
      <w:pPr>
        <w:rPr>
          <w:b/>
          <w:sz w:val="28"/>
          <w:szCs w:val="28"/>
          <w:lang w:val="en-US"/>
        </w:rPr>
      </w:pPr>
    </w:p>
    <w:p w:rsidR="00AD01E0" w:rsidRPr="00E7467B" w:rsidRDefault="00915AA9" w:rsidP="00AD01E0">
      <w:pPr>
        <w:rPr>
          <w:b/>
          <w:sz w:val="28"/>
          <w:szCs w:val="28"/>
          <w:lang w:val="en-US"/>
        </w:rPr>
      </w:pPr>
      <w:r w:rsidRPr="00E7467B">
        <w:rPr>
          <w:b/>
          <w:sz w:val="28"/>
          <w:szCs w:val="28"/>
          <w:lang w:val="en-US"/>
        </w:rPr>
        <w:t>BIOGRAFIER</w:t>
      </w:r>
      <w:r w:rsidR="00AD01E0" w:rsidRPr="00E7467B">
        <w:rPr>
          <w:b/>
          <w:sz w:val="28"/>
          <w:szCs w:val="28"/>
          <w:lang w:val="en-US"/>
        </w:rPr>
        <w:t xml:space="preserve"> </w:t>
      </w:r>
    </w:p>
    <w:p w:rsidR="00AD01E0" w:rsidRPr="00E7467B" w:rsidRDefault="00AD01E0" w:rsidP="00AD01E0">
      <w:pPr>
        <w:rPr>
          <w:sz w:val="22"/>
          <w:szCs w:val="22"/>
        </w:rPr>
      </w:pPr>
      <w:r w:rsidRPr="00E7467B">
        <w:rPr>
          <w:b/>
          <w:sz w:val="22"/>
          <w:szCs w:val="22"/>
        </w:rPr>
        <w:t>Instruktør,</w:t>
      </w:r>
      <w:r w:rsidRPr="00E7467B">
        <w:rPr>
          <w:sz w:val="22"/>
          <w:szCs w:val="22"/>
        </w:rPr>
        <w:t xml:space="preserve"> Sine Skibsholt</w:t>
      </w:r>
    </w:p>
    <w:p w:rsidR="00AD01E0" w:rsidRPr="00E7467B" w:rsidRDefault="00AD01E0" w:rsidP="00AD01E0">
      <w:pPr>
        <w:rPr>
          <w:sz w:val="22"/>
          <w:szCs w:val="22"/>
        </w:rPr>
      </w:pPr>
      <w:r w:rsidRPr="00E7467B">
        <w:rPr>
          <w:sz w:val="22"/>
          <w:szCs w:val="22"/>
        </w:rPr>
        <w:t xml:space="preserve">Uddannet dokumentarfilm instruktør fra Den Danske Filmskole i 2011 med filmen </w:t>
      </w:r>
      <w:r w:rsidR="001D1E95" w:rsidRPr="00E7467B">
        <w:rPr>
          <w:i/>
          <w:sz w:val="22"/>
          <w:szCs w:val="22"/>
        </w:rPr>
        <w:t>Ved Havet</w:t>
      </w:r>
      <w:r w:rsidRPr="00E7467B">
        <w:rPr>
          <w:i/>
          <w:sz w:val="22"/>
          <w:szCs w:val="22"/>
        </w:rPr>
        <w:t>,</w:t>
      </w:r>
      <w:r w:rsidRPr="00E7467B">
        <w:rPr>
          <w:sz w:val="22"/>
          <w:szCs w:val="22"/>
        </w:rPr>
        <w:t xml:space="preserve"> der har været vist på adskillige internationale filmfestivaler. </w:t>
      </w:r>
    </w:p>
    <w:p w:rsidR="00AD01E0" w:rsidRPr="00E7467B" w:rsidRDefault="00AD01E0" w:rsidP="00AD01E0">
      <w:pPr>
        <w:rPr>
          <w:sz w:val="22"/>
          <w:szCs w:val="22"/>
        </w:rPr>
      </w:pPr>
      <w:r w:rsidRPr="00E7467B">
        <w:rPr>
          <w:sz w:val="22"/>
          <w:szCs w:val="22"/>
        </w:rPr>
        <w:t>Siden 2005 har Skibsholt være</w:t>
      </w:r>
      <w:r w:rsidR="00936205">
        <w:rPr>
          <w:sz w:val="22"/>
          <w:szCs w:val="22"/>
        </w:rPr>
        <w:t xml:space="preserve">t tilrettelægger og instruktør </w:t>
      </w:r>
      <w:r w:rsidR="00936205" w:rsidRPr="004B674F">
        <w:rPr>
          <w:sz w:val="22"/>
          <w:szCs w:val="22"/>
        </w:rPr>
        <w:t>på adskillige dokumentarer til</w:t>
      </w:r>
      <w:r w:rsidRPr="00E7467B">
        <w:rPr>
          <w:sz w:val="22"/>
          <w:szCs w:val="22"/>
        </w:rPr>
        <w:t xml:space="preserve"> DR B&amp;U. Hun har bl.a. udviklet, instrueret og produceret den antropologiske dokumentarserie </w:t>
      </w:r>
      <w:r w:rsidRPr="00E7467B">
        <w:rPr>
          <w:i/>
          <w:sz w:val="22"/>
          <w:szCs w:val="22"/>
        </w:rPr>
        <w:t>Ramasjang Generationen</w:t>
      </w:r>
      <w:r w:rsidRPr="00E7467B">
        <w:rPr>
          <w:sz w:val="22"/>
          <w:szCs w:val="22"/>
        </w:rPr>
        <w:t xml:space="preserve"> (2012-2015).</w:t>
      </w:r>
    </w:p>
    <w:p w:rsidR="00AD01E0" w:rsidRDefault="00AD01E0" w:rsidP="00AD01E0">
      <w:pPr>
        <w:rPr>
          <w:sz w:val="22"/>
          <w:szCs w:val="22"/>
        </w:rPr>
      </w:pPr>
      <w:r w:rsidRPr="00E7467B">
        <w:rPr>
          <w:sz w:val="22"/>
          <w:szCs w:val="22"/>
        </w:rPr>
        <w:t xml:space="preserve">I 2015 havde Skibsholts dokumentar </w:t>
      </w:r>
      <w:r w:rsidRPr="00E7467B">
        <w:rPr>
          <w:i/>
          <w:sz w:val="22"/>
          <w:szCs w:val="22"/>
        </w:rPr>
        <w:t>Albert flytter til USA</w:t>
      </w:r>
      <w:r w:rsidRPr="00E7467B">
        <w:rPr>
          <w:sz w:val="22"/>
          <w:szCs w:val="22"/>
        </w:rPr>
        <w:t xml:space="preserve"> premiere på Buster Filmfestival. Filmen er udtaget til TIFF Kids i Toronto i 2016.</w:t>
      </w:r>
    </w:p>
    <w:p w:rsidR="004B674F" w:rsidRPr="00E7467B" w:rsidRDefault="004B674F" w:rsidP="00AD01E0">
      <w:pPr>
        <w:rPr>
          <w:sz w:val="22"/>
          <w:szCs w:val="22"/>
        </w:rPr>
      </w:pPr>
    </w:p>
    <w:p w:rsidR="00AD01E0" w:rsidRPr="00E7467B" w:rsidRDefault="00AD01E0" w:rsidP="00AD01E0">
      <w:pPr>
        <w:rPr>
          <w:sz w:val="22"/>
          <w:szCs w:val="22"/>
        </w:rPr>
      </w:pPr>
      <w:r w:rsidRPr="00E7467B">
        <w:rPr>
          <w:i/>
          <w:sz w:val="22"/>
          <w:szCs w:val="22"/>
        </w:rPr>
        <w:t xml:space="preserve">Dem Vi Var </w:t>
      </w:r>
      <w:r w:rsidRPr="00E7467B">
        <w:rPr>
          <w:sz w:val="22"/>
          <w:szCs w:val="22"/>
        </w:rPr>
        <w:t xml:space="preserve">er Skibsholts debut som dokumentarfilminstruktør. </w:t>
      </w:r>
    </w:p>
    <w:p w:rsidR="00AD01E0" w:rsidRPr="00E7467B" w:rsidRDefault="00AD01E0" w:rsidP="00AD01E0">
      <w:pPr>
        <w:rPr>
          <w:sz w:val="22"/>
          <w:szCs w:val="22"/>
          <w:u w:val="single"/>
        </w:rPr>
      </w:pPr>
    </w:p>
    <w:p w:rsidR="00D135E6" w:rsidRPr="00E7467B" w:rsidRDefault="00AD01E0" w:rsidP="00AD01E0">
      <w:pPr>
        <w:rPr>
          <w:sz w:val="22"/>
          <w:szCs w:val="22"/>
        </w:rPr>
      </w:pPr>
      <w:r w:rsidRPr="00E7467B">
        <w:rPr>
          <w:b/>
          <w:sz w:val="22"/>
          <w:szCs w:val="22"/>
        </w:rPr>
        <w:t>Producer</w:t>
      </w:r>
      <w:r w:rsidRPr="00E7467B">
        <w:rPr>
          <w:sz w:val="22"/>
          <w:szCs w:val="22"/>
        </w:rPr>
        <w:t>, Helle Faber</w:t>
      </w:r>
    </w:p>
    <w:p w:rsidR="00D135E6" w:rsidRPr="00E7467B" w:rsidRDefault="00D135E6" w:rsidP="00D135E6">
      <w:pPr>
        <w:rPr>
          <w:rFonts w:eastAsia="Times New Roman" w:cs="Arabic Typesetting"/>
          <w:sz w:val="22"/>
          <w:szCs w:val="22"/>
        </w:rPr>
      </w:pPr>
      <w:r w:rsidRPr="00E7467B">
        <w:rPr>
          <w:rFonts w:eastAsia="Times New Roman" w:cs="Arabic Typesetting"/>
          <w:sz w:val="22"/>
          <w:szCs w:val="22"/>
        </w:rPr>
        <w:t>U</w:t>
      </w:r>
      <w:r w:rsidR="00AD01E0" w:rsidRPr="00E7467B">
        <w:rPr>
          <w:rFonts w:eastAsia="Times New Roman" w:cs="Arabic Typesetting"/>
          <w:sz w:val="22"/>
          <w:szCs w:val="22"/>
        </w:rPr>
        <w:t xml:space="preserve">ddannet journalist fra Den Danske Journalisthøjskole i 1991 og har siden </w:t>
      </w:r>
      <w:r w:rsidRPr="00E7467B">
        <w:rPr>
          <w:rFonts w:eastAsia="Times New Roman" w:cs="Arabic Typesetting"/>
          <w:sz w:val="22"/>
          <w:szCs w:val="22"/>
        </w:rPr>
        <w:t xml:space="preserve">2003 arbejdet som </w:t>
      </w:r>
      <w:r w:rsidR="004B674F">
        <w:rPr>
          <w:rFonts w:eastAsia="Times New Roman" w:cs="Arabic Typesetting"/>
          <w:sz w:val="22"/>
          <w:szCs w:val="22"/>
        </w:rPr>
        <w:t>dokumentarfilm</w:t>
      </w:r>
      <w:r w:rsidRPr="00E7467B">
        <w:rPr>
          <w:rFonts w:eastAsia="Times New Roman" w:cs="Arabic Typesetting"/>
          <w:sz w:val="22"/>
          <w:szCs w:val="22"/>
        </w:rPr>
        <w:t xml:space="preserve">producer. Hun har produceret </w:t>
      </w:r>
      <w:r w:rsidR="00AD01E0" w:rsidRPr="00E7467B">
        <w:rPr>
          <w:rFonts w:eastAsia="Times New Roman" w:cs="Arabic Typesetting"/>
          <w:sz w:val="22"/>
          <w:szCs w:val="22"/>
        </w:rPr>
        <w:t xml:space="preserve">en lang række prisvindende dokumentarfilm til både det danske og udenlandske marked. Blandt produktionerne er </w:t>
      </w:r>
      <w:r w:rsidRPr="00E7467B">
        <w:rPr>
          <w:rFonts w:eastAsia="Times New Roman" w:cs="Arabic Typesetting"/>
          <w:i/>
          <w:sz w:val="22"/>
          <w:szCs w:val="22"/>
        </w:rPr>
        <w:t xml:space="preserve">Motley’s Law </w:t>
      </w:r>
      <w:r w:rsidRPr="00E7467B">
        <w:rPr>
          <w:rFonts w:eastAsia="Times New Roman" w:cs="Arabic Typesetting"/>
          <w:sz w:val="22"/>
          <w:szCs w:val="22"/>
        </w:rPr>
        <w:t xml:space="preserve">2016, </w:t>
      </w:r>
      <w:r w:rsidRPr="00E7467B">
        <w:rPr>
          <w:rFonts w:eastAsia="Times New Roman" w:cs="Arabic Typesetting"/>
          <w:i/>
          <w:sz w:val="22"/>
          <w:szCs w:val="22"/>
        </w:rPr>
        <w:t xml:space="preserve">Krigerne fra Nord </w:t>
      </w:r>
      <w:r w:rsidRPr="00E7467B">
        <w:rPr>
          <w:rFonts w:eastAsia="Times New Roman" w:cs="Arabic Typesetting"/>
          <w:sz w:val="22"/>
          <w:szCs w:val="22"/>
        </w:rPr>
        <w:t xml:space="preserve">2014 og </w:t>
      </w:r>
      <w:r w:rsidRPr="00E7467B">
        <w:rPr>
          <w:rFonts w:eastAsia="Times New Roman" w:cs="Arabic Typesetting"/>
          <w:i/>
          <w:sz w:val="22"/>
          <w:szCs w:val="22"/>
        </w:rPr>
        <w:t xml:space="preserve"> Blodets Bånd </w:t>
      </w:r>
      <w:r w:rsidRPr="00E7467B">
        <w:rPr>
          <w:rFonts w:eastAsia="Times New Roman" w:cs="Arabic Typesetting"/>
          <w:sz w:val="22"/>
          <w:szCs w:val="22"/>
        </w:rPr>
        <w:t>2013</w:t>
      </w:r>
      <w:r w:rsidR="004B674F">
        <w:rPr>
          <w:rFonts w:eastAsia="Times New Roman" w:cs="Arabic Typesetting"/>
          <w:sz w:val="22"/>
          <w:szCs w:val="22"/>
        </w:rPr>
        <w:t>.</w:t>
      </w:r>
    </w:p>
    <w:p w:rsidR="00AD01E0" w:rsidRPr="00E7467B" w:rsidRDefault="004B674F" w:rsidP="00AD01E0">
      <w:pPr>
        <w:rPr>
          <w:rFonts w:eastAsia="Times New Roman" w:cs="Arabic Typesetting"/>
          <w:sz w:val="22"/>
          <w:szCs w:val="22"/>
        </w:rPr>
      </w:pPr>
      <w:r>
        <w:rPr>
          <w:rFonts w:eastAsia="Times New Roman" w:cs="Arabic Typesetting"/>
          <w:sz w:val="22"/>
          <w:szCs w:val="22"/>
        </w:rPr>
        <w:t>Faber</w:t>
      </w:r>
      <w:r w:rsidR="00AD01E0" w:rsidRPr="00E7467B">
        <w:rPr>
          <w:rFonts w:eastAsia="Times New Roman" w:cs="Arabic Typesetting"/>
          <w:sz w:val="22"/>
          <w:szCs w:val="22"/>
        </w:rPr>
        <w:t xml:space="preserve"> er i dag direktør og eneejer af produktionsselskabet, </w:t>
      </w:r>
      <w:r w:rsidR="00AD01E0" w:rsidRPr="004B674F">
        <w:rPr>
          <w:rFonts w:eastAsia="Times New Roman" w:cs="Arabic Typesetting"/>
          <w:sz w:val="22"/>
          <w:szCs w:val="22"/>
        </w:rPr>
        <w:t>made in copenhagen</w:t>
      </w:r>
      <w:r w:rsidR="00AD01E0" w:rsidRPr="00E7467B">
        <w:rPr>
          <w:rFonts w:eastAsia="Times New Roman" w:cs="Arabic Typesetting"/>
          <w:sz w:val="22"/>
          <w:szCs w:val="22"/>
        </w:rPr>
        <w:t>, som hun grundlagde i 2010.</w:t>
      </w:r>
    </w:p>
    <w:p w:rsidR="00AD01E0" w:rsidRPr="00E7467B" w:rsidRDefault="00AD01E0" w:rsidP="00AD01E0"/>
    <w:p w:rsidR="00843114" w:rsidRDefault="00843114" w:rsidP="00AD01E0">
      <w:pPr>
        <w:rPr>
          <w:b/>
          <w:sz w:val="28"/>
          <w:szCs w:val="28"/>
        </w:rPr>
      </w:pPr>
    </w:p>
    <w:p w:rsidR="00843114" w:rsidRDefault="00843114" w:rsidP="00AD01E0">
      <w:pPr>
        <w:rPr>
          <w:b/>
          <w:sz w:val="28"/>
          <w:szCs w:val="28"/>
        </w:rPr>
      </w:pPr>
    </w:p>
    <w:p w:rsidR="00843114" w:rsidRDefault="00843114" w:rsidP="00AD01E0">
      <w:pPr>
        <w:rPr>
          <w:b/>
          <w:sz w:val="28"/>
          <w:szCs w:val="28"/>
        </w:rPr>
      </w:pPr>
    </w:p>
    <w:p w:rsidR="00AD01E0" w:rsidRPr="00E7467B" w:rsidRDefault="00915AA9" w:rsidP="00AD01E0">
      <w:pPr>
        <w:rPr>
          <w:b/>
          <w:sz w:val="28"/>
          <w:szCs w:val="28"/>
        </w:rPr>
      </w:pPr>
      <w:r w:rsidRPr="00E7467B">
        <w:rPr>
          <w:b/>
          <w:sz w:val="28"/>
          <w:szCs w:val="28"/>
        </w:rPr>
        <w:t>Om made in copenhagen</w:t>
      </w:r>
    </w:p>
    <w:p w:rsidR="00915AA9" w:rsidRPr="00E7467B" w:rsidRDefault="00AD01E0" w:rsidP="00AD01E0">
      <w:pPr>
        <w:rPr>
          <w:sz w:val="22"/>
          <w:szCs w:val="22"/>
        </w:rPr>
      </w:pPr>
      <w:r w:rsidRPr="00E7467B">
        <w:rPr>
          <w:b/>
          <w:sz w:val="22"/>
          <w:szCs w:val="22"/>
        </w:rPr>
        <w:t xml:space="preserve">made in copenhagen </w:t>
      </w:r>
      <w:r w:rsidR="00D135E6" w:rsidRPr="00E7467B">
        <w:rPr>
          <w:sz w:val="22"/>
          <w:szCs w:val="22"/>
        </w:rPr>
        <w:t>producerer komplekse</w:t>
      </w:r>
      <w:r w:rsidRPr="00E7467B">
        <w:rPr>
          <w:sz w:val="22"/>
          <w:szCs w:val="22"/>
        </w:rPr>
        <w:t xml:space="preserve"> historier fra den virkelige verden til det danske og</w:t>
      </w:r>
      <w:r w:rsidR="00915AA9" w:rsidRPr="00E7467B">
        <w:rPr>
          <w:sz w:val="22"/>
          <w:szCs w:val="22"/>
        </w:rPr>
        <w:t xml:space="preserve"> internationale publikum. Firmaets </w:t>
      </w:r>
      <w:r w:rsidR="004B674F">
        <w:rPr>
          <w:sz w:val="22"/>
          <w:szCs w:val="22"/>
        </w:rPr>
        <w:t xml:space="preserve">primære fokus </w:t>
      </w:r>
      <w:r w:rsidR="00705536">
        <w:rPr>
          <w:sz w:val="22"/>
          <w:szCs w:val="22"/>
        </w:rPr>
        <w:t xml:space="preserve">er </w:t>
      </w:r>
      <w:r w:rsidRPr="00E7467B">
        <w:rPr>
          <w:sz w:val="22"/>
          <w:szCs w:val="22"/>
        </w:rPr>
        <w:t xml:space="preserve">film, som </w:t>
      </w:r>
      <w:r w:rsidR="00705536">
        <w:rPr>
          <w:sz w:val="22"/>
          <w:szCs w:val="22"/>
        </w:rPr>
        <w:t>beskriver en virkelighed, der</w:t>
      </w:r>
      <w:r w:rsidR="00915AA9" w:rsidRPr="00E7467B">
        <w:rPr>
          <w:sz w:val="22"/>
          <w:szCs w:val="22"/>
        </w:rPr>
        <w:t xml:space="preserve"> ikke er sort-hvid, men fuld af nuancer. Med andre ord, søger filmene at tager </w:t>
      </w:r>
      <w:r w:rsidR="00D135E6" w:rsidRPr="00E7467B">
        <w:rPr>
          <w:sz w:val="22"/>
          <w:szCs w:val="22"/>
        </w:rPr>
        <w:t>publikum med ind bag ved nyhedsstrømmen</w:t>
      </w:r>
      <w:r w:rsidR="005F38BE">
        <w:rPr>
          <w:sz w:val="22"/>
          <w:szCs w:val="22"/>
        </w:rPr>
        <w:t xml:space="preserve"> og gennem stærke karakterer </w:t>
      </w:r>
      <w:r w:rsidR="00915AA9" w:rsidRPr="00E7467B">
        <w:rPr>
          <w:sz w:val="22"/>
          <w:szCs w:val="22"/>
        </w:rPr>
        <w:t>berøre publikum</w:t>
      </w:r>
      <w:r w:rsidRPr="00E7467B">
        <w:rPr>
          <w:sz w:val="22"/>
          <w:szCs w:val="22"/>
        </w:rPr>
        <w:t xml:space="preserve"> og skabe debat.</w:t>
      </w:r>
    </w:p>
    <w:p w:rsidR="00AD01E0" w:rsidRPr="00E7467B" w:rsidRDefault="00AD01E0" w:rsidP="00AD01E0">
      <w:pPr>
        <w:rPr>
          <w:sz w:val="22"/>
          <w:szCs w:val="22"/>
        </w:rPr>
      </w:pPr>
      <w:r w:rsidRPr="00E7467B">
        <w:rPr>
          <w:sz w:val="22"/>
          <w:szCs w:val="22"/>
        </w:rPr>
        <w:br/>
      </w:r>
      <w:r w:rsidR="00915AA9" w:rsidRPr="00E7467B">
        <w:rPr>
          <w:sz w:val="22"/>
          <w:szCs w:val="22"/>
        </w:rPr>
        <w:t>I løbet af de sidste fem år</w:t>
      </w:r>
      <w:r w:rsidRPr="00E7467B">
        <w:rPr>
          <w:sz w:val="22"/>
          <w:szCs w:val="22"/>
        </w:rPr>
        <w:t xml:space="preserve"> er selskabet blevet et af de mest betydningsfulde dokumentarfilmsselskaber i Danmark, med prisvindende titler som </w:t>
      </w:r>
      <w:r w:rsidR="00915AA9" w:rsidRPr="00E7467B">
        <w:rPr>
          <w:i/>
          <w:sz w:val="22"/>
          <w:szCs w:val="22"/>
        </w:rPr>
        <w:t xml:space="preserve">Motley’s Law, Krigerne fra Nord, Putins Kys og Lyssky Chokolade. </w:t>
      </w:r>
      <w:r w:rsidRPr="00E7467B">
        <w:rPr>
          <w:b/>
          <w:sz w:val="22"/>
          <w:szCs w:val="22"/>
        </w:rPr>
        <w:t xml:space="preserve">made in copenhagen </w:t>
      </w:r>
      <w:r w:rsidRPr="00E7467B">
        <w:rPr>
          <w:sz w:val="22"/>
          <w:szCs w:val="22"/>
        </w:rPr>
        <w:t>arbejder</w:t>
      </w:r>
      <w:r w:rsidR="00705536">
        <w:rPr>
          <w:sz w:val="22"/>
          <w:szCs w:val="22"/>
        </w:rPr>
        <w:t xml:space="preserve"> med et stærkt miks af erfarne</w:t>
      </w:r>
      <w:r w:rsidRPr="00E7467B">
        <w:rPr>
          <w:sz w:val="22"/>
          <w:szCs w:val="22"/>
        </w:rPr>
        <w:t xml:space="preserve"> instruktører og nye talenter. Selskabet har et solidt fundament i et vokse</w:t>
      </w:r>
      <w:r w:rsidR="00915AA9" w:rsidRPr="00E7467B">
        <w:rPr>
          <w:sz w:val="22"/>
          <w:szCs w:val="22"/>
        </w:rPr>
        <w:t xml:space="preserve">nde internationalt netværk. Det blev grundlagt </w:t>
      </w:r>
      <w:r w:rsidRPr="00E7467B">
        <w:rPr>
          <w:sz w:val="22"/>
          <w:szCs w:val="22"/>
        </w:rPr>
        <w:t>i 2010 af producer Helle Faber, som også er administrerende direktør for selskabet.</w:t>
      </w:r>
    </w:p>
    <w:p w:rsidR="00AD01E0" w:rsidRPr="00E7467B" w:rsidRDefault="00AD01E0" w:rsidP="00AD01E0">
      <w:pPr>
        <w:rPr>
          <w:sz w:val="22"/>
          <w:szCs w:val="22"/>
        </w:rPr>
      </w:pPr>
    </w:p>
    <w:p w:rsidR="00AD01E0" w:rsidRPr="00E7467B" w:rsidRDefault="00FF738E" w:rsidP="00AD01E0">
      <w:pPr>
        <w:rPr>
          <w:sz w:val="22"/>
          <w:szCs w:val="22"/>
        </w:rPr>
      </w:pPr>
      <w:hyperlink r:id="rId22" w:history="1">
        <w:r w:rsidR="00AD01E0" w:rsidRPr="00E7467B">
          <w:rPr>
            <w:rStyle w:val="Hyperlink"/>
            <w:sz w:val="22"/>
            <w:szCs w:val="22"/>
          </w:rPr>
          <w:t>www.madeincopenhagen.dk</w:t>
        </w:r>
      </w:hyperlink>
      <w:r w:rsidR="00AD01E0" w:rsidRPr="00E7467B">
        <w:rPr>
          <w:sz w:val="22"/>
          <w:szCs w:val="22"/>
        </w:rPr>
        <w:t xml:space="preserve"> </w:t>
      </w:r>
    </w:p>
    <w:p w:rsidR="00096BA7" w:rsidRPr="00E7467B" w:rsidRDefault="00096BA7" w:rsidP="00AD01E0">
      <w:pPr>
        <w:rPr>
          <w:sz w:val="22"/>
          <w:szCs w:val="22"/>
        </w:rPr>
      </w:pPr>
    </w:p>
    <w:p w:rsidR="00096BA7" w:rsidRPr="00E7467B" w:rsidRDefault="00096BA7" w:rsidP="00096BA7">
      <w:pPr>
        <w:rPr>
          <w:b/>
          <w:sz w:val="28"/>
          <w:szCs w:val="28"/>
        </w:rPr>
      </w:pPr>
      <w:r w:rsidRPr="00E7467B">
        <w:rPr>
          <w:b/>
          <w:sz w:val="28"/>
          <w:szCs w:val="28"/>
        </w:rPr>
        <w:t xml:space="preserve">Om DOXBIO </w:t>
      </w:r>
    </w:p>
    <w:p w:rsidR="00096BA7" w:rsidRPr="00E7467B" w:rsidRDefault="00096BA7" w:rsidP="00096BA7">
      <w:pPr>
        <w:pStyle w:val="Normal1"/>
        <w:rPr>
          <w:rFonts w:asciiTheme="minorHAnsi" w:hAnsiTheme="minorHAnsi"/>
          <w:sz w:val="22"/>
          <w:szCs w:val="22"/>
        </w:rPr>
      </w:pPr>
      <w:r w:rsidRPr="00E7467B">
        <w:rPr>
          <w:rFonts w:asciiTheme="minorHAnsi" w:eastAsia="Helvetica Neue" w:hAnsiTheme="minorHAnsi" w:cs="Helvetica Neue"/>
          <w:sz w:val="22"/>
          <w:szCs w:val="22"/>
        </w:rPr>
        <w:t>Danmarks biografklub for dokumentarfilm og præsenterer hvert år 6 vedkommende film, der går tæt på virkeligheden, og bringer dem ud til biografer i alle hjørner af landet. Til hver filmpremiere gør DOXBIO en ekstra indsats for, at publikum får en særlig biografoplevelse. </w:t>
      </w:r>
    </w:p>
    <w:p w:rsidR="00096BA7" w:rsidRPr="00E7467B" w:rsidRDefault="00096BA7" w:rsidP="00096BA7">
      <w:pPr>
        <w:pStyle w:val="Normal1"/>
        <w:rPr>
          <w:rFonts w:asciiTheme="minorHAnsi" w:hAnsiTheme="minorHAnsi"/>
          <w:sz w:val="22"/>
          <w:szCs w:val="22"/>
        </w:rPr>
      </w:pPr>
      <w:r w:rsidRPr="00E7467B">
        <w:rPr>
          <w:rFonts w:asciiTheme="minorHAnsi" w:eastAsia="Helvetica Neue" w:hAnsiTheme="minorHAnsi" w:cs="Helvetica Neue"/>
          <w:sz w:val="22"/>
          <w:szCs w:val="22"/>
        </w:rPr>
        <w:t xml:space="preserve">DOXBIO blev startet i 2010, og har siden da bl.a. distribueret film som ”Searching for Sugar Man”, ”Svend”, ”Armadillo”, ”Food Inc.”, ”Samsara”, ”The Act of Killing”, ”Ambassadøren”, </w:t>
      </w:r>
      <w:r w:rsidR="00E14867">
        <w:rPr>
          <w:rFonts w:asciiTheme="minorHAnsi" w:eastAsia="Helvetica Neue" w:hAnsiTheme="minorHAnsi" w:cs="Helvetica Neue"/>
          <w:sz w:val="22"/>
          <w:szCs w:val="22"/>
        </w:rPr>
        <w:t>samt ”Så meget godt i vente”, ”Ekstra Bladet uden for citat” og ”Blodets Bånd”.</w:t>
      </w:r>
    </w:p>
    <w:p w:rsidR="00096BA7" w:rsidRPr="00E7467B" w:rsidRDefault="00096BA7" w:rsidP="00AD01E0">
      <w:pPr>
        <w:rPr>
          <w:sz w:val="22"/>
          <w:szCs w:val="22"/>
        </w:rPr>
      </w:pPr>
    </w:p>
    <w:p w:rsidR="00AD01E0" w:rsidRPr="00E7467B" w:rsidRDefault="00FF738E" w:rsidP="00096BA7">
      <w:pPr>
        <w:rPr>
          <w:sz w:val="22"/>
          <w:szCs w:val="22"/>
        </w:rPr>
      </w:pPr>
      <w:hyperlink r:id="rId23" w:history="1">
        <w:r w:rsidR="00096BA7" w:rsidRPr="00E7467B">
          <w:rPr>
            <w:rStyle w:val="Hyperlink"/>
            <w:sz w:val="22"/>
            <w:szCs w:val="22"/>
          </w:rPr>
          <w:t>www.doxbio.dk</w:t>
        </w:r>
      </w:hyperlink>
      <w:r w:rsidR="00096BA7" w:rsidRPr="00E7467B">
        <w:rPr>
          <w:sz w:val="22"/>
          <w:szCs w:val="22"/>
        </w:rPr>
        <w:t xml:space="preserve"> </w:t>
      </w:r>
    </w:p>
    <w:p w:rsidR="00096BA7" w:rsidRPr="00E7467B" w:rsidRDefault="00096BA7" w:rsidP="00096BA7"/>
    <w:p w:rsidR="00AD01E0" w:rsidRPr="00E7467B" w:rsidRDefault="001D1E95" w:rsidP="00AD01E0">
      <w:pPr>
        <w:rPr>
          <w:b/>
          <w:sz w:val="28"/>
          <w:szCs w:val="28"/>
        </w:rPr>
      </w:pPr>
      <w:r w:rsidRPr="00E7467B">
        <w:rPr>
          <w:b/>
          <w:sz w:val="28"/>
          <w:szCs w:val="28"/>
        </w:rPr>
        <w:t>Filmen er støttet af</w:t>
      </w:r>
    </w:p>
    <w:p w:rsidR="00AD01E0" w:rsidRPr="00E7467B" w:rsidRDefault="001D1E95" w:rsidP="00AD01E0">
      <w:pPr>
        <w:rPr>
          <w:sz w:val="22"/>
          <w:szCs w:val="22"/>
        </w:rPr>
      </w:pPr>
      <w:r w:rsidRPr="00E7467B">
        <w:rPr>
          <w:sz w:val="22"/>
          <w:szCs w:val="22"/>
        </w:rPr>
        <w:t xml:space="preserve">Filmen er produceret i samarbejde med </w:t>
      </w:r>
      <w:r w:rsidRPr="00E7467B">
        <w:rPr>
          <w:i/>
          <w:sz w:val="22"/>
          <w:szCs w:val="22"/>
        </w:rPr>
        <w:t xml:space="preserve">MADE BY US </w:t>
      </w:r>
      <w:r w:rsidRPr="00E7467B">
        <w:rPr>
          <w:sz w:val="22"/>
          <w:szCs w:val="22"/>
        </w:rPr>
        <w:t xml:space="preserve">og er støttet af </w:t>
      </w:r>
      <w:r w:rsidR="00AD01E0" w:rsidRPr="00E7467B">
        <w:rPr>
          <w:sz w:val="22"/>
          <w:szCs w:val="22"/>
        </w:rPr>
        <w:t xml:space="preserve">Det Danske Filminstitut </w:t>
      </w:r>
      <w:r w:rsidR="00915AA9" w:rsidRPr="00E7467B">
        <w:rPr>
          <w:sz w:val="22"/>
          <w:szCs w:val="22"/>
        </w:rPr>
        <w:t>ved dokumentarfilmkonsulent, Helle Hansen</w:t>
      </w:r>
      <w:r w:rsidR="00A95AE8">
        <w:rPr>
          <w:sz w:val="22"/>
          <w:szCs w:val="22"/>
        </w:rPr>
        <w:t xml:space="preserve"> samt af TV2 ved redaktør, Nikolaj Daugbjerg</w:t>
      </w:r>
      <w:r w:rsidR="00AD01E0" w:rsidRPr="00E7467B">
        <w:rPr>
          <w:sz w:val="22"/>
          <w:szCs w:val="22"/>
        </w:rPr>
        <w:t xml:space="preserve">.  </w:t>
      </w:r>
    </w:p>
    <w:p w:rsidR="00AD01E0" w:rsidRPr="00E7467B" w:rsidRDefault="00AD01E0" w:rsidP="00AD01E0">
      <w:pPr>
        <w:widowControl w:val="0"/>
        <w:autoSpaceDE w:val="0"/>
        <w:autoSpaceDN w:val="0"/>
        <w:adjustRightInd w:val="0"/>
        <w:spacing w:after="240"/>
        <w:rPr>
          <w:sz w:val="22"/>
          <w:szCs w:val="22"/>
        </w:rPr>
      </w:pPr>
    </w:p>
    <w:p w:rsidR="009E3236" w:rsidRPr="00E7467B" w:rsidRDefault="009E3236" w:rsidP="00AD01E0">
      <w:pPr>
        <w:widowControl w:val="0"/>
        <w:autoSpaceDE w:val="0"/>
        <w:autoSpaceDN w:val="0"/>
        <w:adjustRightInd w:val="0"/>
        <w:spacing w:after="240"/>
      </w:pPr>
    </w:p>
    <w:p w:rsidR="009E3236" w:rsidRPr="00E7467B" w:rsidRDefault="009E3236" w:rsidP="00AD01E0">
      <w:pPr>
        <w:widowControl w:val="0"/>
        <w:autoSpaceDE w:val="0"/>
        <w:autoSpaceDN w:val="0"/>
        <w:adjustRightInd w:val="0"/>
        <w:spacing w:after="240"/>
      </w:pPr>
      <w:r w:rsidRPr="00E7467B">
        <w:rPr>
          <w:rFonts w:cs="Arial"/>
          <w:i/>
          <w:noProof/>
          <w:lang w:val="en-US"/>
        </w:rPr>
        <w:drawing>
          <wp:inline distT="0" distB="0" distL="0" distR="0">
            <wp:extent cx="1306540" cy="885475"/>
            <wp:effectExtent l="25400" t="0" r="0" b="0"/>
            <wp:docPr id="2" name="Billede 2" descr="Uden navn:Users:linebilenberg1:Desktop:m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n navn:Users:linebilenberg1:Desktop:mic_logo.jpg"/>
                    <pic:cNvPicPr>
                      <a:picLocks noChangeAspect="1" noChangeArrowheads="1"/>
                    </pic:cNvPicPr>
                  </pic:nvPicPr>
                  <pic:blipFill>
                    <a:blip r:embed="rId24"/>
                    <a:stretch>
                      <a:fillRect/>
                    </a:stretch>
                  </pic:blipFill>
                  <pic:spPr bwMode="auto">
                    <a:xfrm>
                      <a:off x="0" y="0"/>
                      <a:ext cx="1306540" cy="885475"/>
                    </a:xfrm>
                    <a:prstGeom prst="rect">
                      <a:avLst/>
                    </a:prstGeom>
                    <a:noFill/>
                    <a:ln>
                      <a:noFill/>
                    </a:ln>
                  </pic:spPr>
                </pic:pic>
              </a:graphicData>
            </a:graphic>
          </wp:inline>
        </w:drawing>
      </w:r>
      <w:r w:rsidRPr="00E7467B">
        <w:tab/>
      </w:r>
      <w:r w:rsidRPr="00E7467B">
        <w:tab/>
      </w:r>
      <w:r w:rsidR="003A5594">
        <w:rPr>
          <w:noProof/>
          <w:lang w:val="en-US"/>
        </w:rPr>
        <w:drawing>
          <wp:inline distT="0" distB="0" distL="0" distR="0">
            <wp:extent cx="737498" cy="557621"/>
            <wp:effectExtent l="25400" t="0" r="0" b="0"/>
            <wp:docPr id="3" name="Billede 3" descr="../../../Desktop/mb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bu_logo.png"/>
                    <pic:cNvPicPr>
                      <a:picLocks noChangeAspect="1" noChangeArrowheads="1"/>
                    </pic:cNvPicPr>
                  </pic:nvPicPr>
                  <pic:blipFill>
                    <a:blip r:embed="rId25"/>
                    <a:stretch>
                      <a:fillRect/>
                    </a:stretch>
                  </pic:blipFill>
                  <pic:spPr bwMode="auto">
                    <a:xfrm>
                      <a:off x="0" y="0"/>
                      <a:ext cx="737498" cy="557621"/>
                    </a:xfrm>
                    <a:prstGeom prst="rect">
                      <a:avLst/>
                    </a:prstGeom>
                    <a:noFill/>
                    <a:ln>
                      <a:noFill/>
                    </a:ln>
                  </pic:spPr>
                </pic:pic>
              </a:graphicData>
            </a:graphic>
          </wp:inline>
        </w:drawing>
      </w:r>
      <w:r w:rsidRPr="00E7467B">
        <w:tab/>
      </w:r>
      <w:r w:rsidRPr="00E7467B">
        <w:tab/>
        <w:t xml:space="preserve">                   </w:t>
      </w:r>
      <w:r w:rsidRPr="00E7467B">
        <w:rPr>
          <w:rFonts w:cs="Arial"/>
          <w:noProof/>
          <w:sz w:val="22"/>
          <w:szCs w:val="22"/>
          <w:lang w:val="en-US"/>
        </w:rPr>
        <w:drawing>
          <wp:inline distT="0" distB="0" distL="0" distR="0">
            <wp:extent cx="1344385" cy="371475"/>
            <wp:effectExtent l="25400" t="0" r="1815" b="0"/>
            <wp:docPr id="4" name="Billede 4" descr="Uden navn:Users:linebilenberg1:Desktop: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n navn:Users:linebilenberg1:Desktop:unnamed-1.jpg"/>
                    <pic:cNvPicPr>
                      <a:picLocks noChangeAspect="1" noChangeArrowheads="1"/>
                    </pic:cNvPicPr>
                  </pic:nvPicPr>
                  <pic:blipFill>
                    <a:blip r:embed="rId26"/>
                    <a:stretch>
                      <a:fillRect/>
                    </a:stretch>
                  </pic:blipFill>
                  <pic:spPr bwMode="auto">
                    <a:xfrm>
                      <a:off x="0" y="0"/>
                      <a:ext cx="1344385" cy="371475"/>
                    </a:xfrm>
                    <a:prstGeom prst="rect">
                      <a:avLst/>
                    </a:prstGeom>
                    <a:noFill/>
                    <a:ln>
                      <a:noFill/>
                    </a:ln>
                  </pic:spPr>
                </pic:pic>
              </a:graphicData>
            </a:graphic>
          </wp:inline>
        </w:drawing>
      </w:r>
    </w:p>
    <w:sectPr w:rsidR="009E3236" w:rsidRPr="00E7467B" w:rsidSect="009E3236">
      <w:type w:val="continuous"/>
      <w:pgSz w:w="12240" w:h="15840"/>
      <w:pgMar w:top="1701" w:right="1134" w:bottom="1701" w:left="1134"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95" w:rsidRDefault="00773595" w:rsidP="00096BA7">
      <w:r>
        <w:separator/>
      </w:r>
    </w:p>
  </w:endnote>
  <w:endnote w:type="continuationSeparator" w:id="0">
    <w:p w:rsidR="00773595" w:rsidRDefault="00773595" w:rsidP="00096BA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4F" w:rsidRDefault="00FF738E" w:rsidP="00D135E6">
    <w:pPr>
      <w:pStyle w:val="Sidefod"/>
      <w:framePr w:wrap="none" w:vAnchor="text" w:hAnchor="margin" w:xAlign="center" w:y="1"/>
      <w:rPr>
        <w:rStyle w:val="Sidetal"/>
      </w:rPr>
    </w:pPr>
    <w:r>
      <w:rPr>
        <w:rStyle w:val="Sidetal"/>
      </w:rPr>
      <w:fldChar w:fldCharType="begin"/>
    </w:r>
    <w:r w:rsidR="004B674F">
      <w:rPr>
        <w:rStyle w:val="Sidetal"/>
      </w:rPr>
      <w:instrText xml:space="preserve">PAGE  </w:instrText>
    </w:r>
    <w:r>
      <w:rPr>
        <w:rStyle w:val="Sidetal"/>
      </w:rPr>
      <w:fldChar w:fldCharType="end"/>
    </w:r>
  </w:p>
  <w:p w:rsidR="004B674F" w:rsidRDefault="004B674F">
    <w:pPr>
      <w:pStyle w:val="Sidefod"/>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4F" w:rsidRDefault="00FF738E" w:rsidP="00D135E6">
    <w:pPr>
      <w:pStyle w:val="Sidefod"/>
      <w:framePr w:wrap="none" w:vAnchor="text" w:hAnchor="margin" w:xAlign="center" w:y="1"/>
      <w:rPr>
        <w:rStyle w:val="Sidetal"/>
      </w:rPr>
    </w:pPr>
    <w:r>
      <w:rPr>
        <w:rStyle w:val="Sidetal"/>
      </w:rPr>
      <w:fldChar w:fldCharType="begin"/>
    </w:r>
    <w:r w:rsidR="004B674F">
      <w:rPr>
        <w:rStyle w:val="Sidetal"/>
      </w:rPr>
      <w:instrText xml:space="preserve">PAGE  </w:instrText>
    </w:r>
    <w:r>
      <w:rPr>
        <w:rStyle w:val="Sidetal"/>
      </w:rPr>
      <w:fldChar w:fldCharType="separate"/>
    </w:r>
    <w:r w:rsidR="0023318B">
      <w:rPr>
        <w:rStyle w:val="Sidetal"/>
        <w:noProof/>
      </w:rPr>
      <w:t>7</w:t>
    </w:r>
    <w:r>
      <w:rPr>
        <w:rStyle w:val="Sidetal"/>
      </w:rPr>
      <w:fldChar w:fldCharType="end"/>
    </w:r>
  </w:p>
  <w:p w:rsidR="004B674F" w:rsidRDefault="004B674F">
    <w:pPr>
      <w:pStyle w:val="Sidefod"/>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95" w:rsidRDefault="00773595" w:rsidP="00096BA7">
      <w:r>
        <w:separator/>
      </w:r>
    </w:p>
  </w:footnote>
  <w:footnote w:type="continuationSeparator" w:id="0">
    <w:p w:rsidR="00773595" w:rsidRDefault="00773595" w:rsidP="00096BA7">
      <w:r>
        <w:continuationSeparator/>
      </w:r>
    </w:p>
  </w:footnote>
  <w:footnote w:id="1">
    <w:p w:rsidR="004B674F" w:rsidRPr="00F521EA" w:rsidRDefault="004B674F" w:rsidP="00C6098C">
      <w:pPr>
        <w:pStyle w:val="Fodnotetekst"/>
        <w:rPr>
          <w:sz w:val="20"/>
          <w:szCs w:val="20"/>
        </w:rPr>
      </w:pPr>
      <w:r w:rsidRPr="00F521EA">
        <w:rPr>
          <w:rStyle w:val="Fodnotehenvisning"/>
          <w:sz w:val="20"/>
          <w:szCs w:val="20"/>
        </w:rPr>
        <w:footnoteRef/>
      </w:r>
      <w:r w:rsidRPr="00F521EA">
        <w:rPr>
          <w:sz w:val="20"/>
          <w:szCs w:val="20"/>
        </w:rPr>
        <w:t xml:space="preserve"> </w:t>
      </w:r>
      <w:r w:rsidRPr="00F521EA">
        <w:rPr>
          <w:rFonts w:ascii="Arial" w:eastAsia="Times New Roman" w:hAnsi="Arial" w:cs="Arial"/>
          <w:sz w:val="20"/>
          <w:szCs w:val="20"/>
        </w:rPr>
        <w:t xml:space="preserve"> (undersøgelsen blev offentliggjort i tidsskriftet Brain Injury i 2014 og kan læses i sin fulde længde på Engelsk her: </w:t>
      </w:r>
      <w:hyperlink r:id="rId1" w:history="1">
        <w:r w:rsidRPr="00F521EA">
          <w:rPr>
            <w:rStyle w:val="Hyperlink"/>
            <w:rFonts w:ascii="Arial" w:eastAsia="Times New Roman" w:hAnsi="Arial" w:cs="Arial"/>
            <w:sz w:val="20"/>
            <w:szCs w:val="20"/>
          </w:rPr>
          <w:t>http://www.tandfonline.com/doi/full/10.3109/02699052.2014.915985</w:t>
        </w:r>
      </w:hyperlink>
      <w:r w:rsidRPr="00F521EA">
        <w:rPr>
          <w:rFonts w:ascii="Arial" w:eastAsia="Times New Roman" w:hAnsi="Arial" w:cs="Arial"/>
          <w:sz w:val="20"/>
          <w:szCs w:val="20"/>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6EB9"/>
    <w:multiLevelType w:val="hybridMultilevel"/>
    <w:tmpl w:val="DEF4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63AD6"/>
    <w:multiLevelType w:val="hybridMultilevel"/>
    <w:tmpl w:val="DDD23BE2"/>
    <w:lvl w:ilvl="0" w:tplc="0BA89904">
      <w:start w:val="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57914"/>
    <w:multiLevelType w:val="hybridMultilevel"/>
    <w:tmpl w:val="69A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304"/>
  <w:hyphenationZone w:val="425"/>
  <w:characterSpacingControl w:val="doNotCompress"/>
  <w:savePreviewPicture/>
  <w:footnotePr>
    <w:footnote w:id="-1"/>
    <w:footnote w:id="0"/>
  </w:footnotePr>
  <w:endnotePr>
    <w:endnote w:id="-1"/>
    <w:endnote w:id="0"/>
  </w:endnotePr>
  <w:compat>
    <w:useFELayout/>
  </w:compat>
  <w:rsids>
    <w:rsidRoot w:val="008901B1"/>
    <w:rsid w:val="00096BA7"/>
    <w:rsid w:val="00131C4A"/>
    <w:rsid w:val="00133852"/>
    <w:rsid w:val="00192FA3"/>
    <w:rsid w:val="001D1E95"/>
    <w:rsid w:val="001D5DA3"/>
    <w:rsid w:val="0023318B"/>
    <w:rsid w:val="003A5594"/>
    <w:rsid w:val="003D45EC"/>
    <w:rsid w:val="003E3695"/>
    <w:rsid w:val="004241AE"/>
    <w:rsid w:val="0046293C"/>
    <w:rsid w:val="004B674F"/>
    <w:rsid w:val="004B6FED"/>
    <w:rsid w:val="004D07FA"/>
    <w:rsid w:val="0050584A"/>
    <w:rsid w:val="005A76ED"/>
    <w:rsid w:val="005B37FE"/>
    <w:rsid w:val="005F332A"/>
    <w:rsid w:val="005F38BE"/>
    <w:rsid w:val="00667EA0"/>
    <w:rsid w:val="00705536"/>
    <w:rsid w:val="00727814"/>
    <w:rsid w:val="00727FD8"/>
    <w:rsid w:val="00734C8B"/>
    <w:rsid w:val="00773595"/>
    <w:rsid w:val="00784B8D"/>
    <w:rsid w:val="007A0708"/>
    <w:rsid w:val="00843114"/>
    <w:rsid w:val="00857AA2"/>
    <w:rsid w:val="008901B1"/>
    <w:rsid w:val="00892B55"/>
    <w:rsid w:val="00915AA9"/>
    <w:rsid w:val="009226EC"/>
    <w:rsid w:val="009265F0"/>
    <w:rsid w:val="00936205"/>
    <w:rsid w:val="00986F83"/>
    <w:rsid w:val="009E3236"/>
    <w:rsid w:val="00A22FF2"/>
    <w:rsid w:val="00A57739"/>
    <w:rsid w:val="00A6123E"/>
    <w:rsid w:val="00A95AE8"/>
    <w:rsid w:val="00AD01E0"/>
    <w:rsid w:val="00B00EA1"/>
    <w:rsid w:val="00B63DBC"/>
    <w:rsid w:val="00B73899"/>
    <w:rsid w:val="00BE0BA6"/>
    <w:rsid w:val="00C6098C"/>
    <w:rsid w:val="00C64BEE"/>
    <w:rsid w:val="00C71061"/>
    <w:rsid w:val="00C85D20"/>
    <w:rsid w:val="00CA761E"/>
    <w:rsid w:val="00D135E6"/>
    <w:rsid w:val="00E11D10"/>
    <w:rsid w:val="00E14867"/>
    <w:rsid w:val="00E5533B"/>
    <w:rsid w:val="00E7467B"/>
    <w:rsid w:val="00ED6748"/>
    <w:rsid w:val="00F045FE"/>
    <w:rsid w:val="00F0695F"/>
    <w:rsid w:val="00F3746C"/>
    <w:rsid w:val="00F41747"/>
    <w:rsid w:val="00F7173E"/>
    <w:rsid w:val="00FF5A37"/>
    <w:rsid w:val="00FF738E"/>
  </w:rsids>
  <m:mathPr>
    <m:mathFont m:val="Century Schoolbook"/>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8E"/>
  </w:style>
  <w:style w:type="paragraph" w:styleId="Overskrift2">
    <w:name w:val="heading 2"/>
    <w:basedOn w:val="Normal"/>
    <w:next w:val="Normal"/>
    <w:link w:val="Overskrift2Tegn"/>
    <w:uiPriority w:val="9"/>
    <w:unhideWhenUsed/>
    <w:qFormat/>
    <w:rsid w:val="00096BA7"/>
    <w:pPr>
      <w:keepNext/>
      <w:keepLines/>
      <w:spacing w:before="200" w:line="276" w:lineRule="auto"/>
      <w:outlineLvl w:val="1"/>
    </w:pPr>
    <w:rPr>
      <w:rFonts w:ascii="Arial" w:eastAsiaTheme="majorEastAsia" w:hAnsi="Arial" w:cs="Arial"/>
      <w:b/>
      <w:bCs/>
      <w:color w:val="548DD4" w:themeColor="text2" w:themeTint="99"/>
      <w:lang w:eastAsia="en-US"/>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fsnit">
    <w:name w:val="List Paragraph"/>
    <w:basedOn w:val="Normal"/>
    <w:uiPriority w:val="34"/>
    <w:qFormat/>
    <w:rsid w:val="008901B1"/>
    <w:pPr>
      <w:ind w:left="720"/>
      <w:contextualSpacing/>
    </w:pPr>
  </w:style>
  <w:style w:type="character" w:styleId="Hyperlink">
    <w:name w:val="Hyperlink"/>
    <w:basedOn w:val="Standardskrifttypeiafsnit"/>
    <w:uiPriority w:val="99"/>
    <w:unhideWhenUsed/>
    <w:rsid w:val="00AD01E0"/>
    <w:rPr>
      <w:color w:val="0000FF" w:themeColor="hyperlink"/>
      <w:u w:val="single"/>
    </w:rPr>
  </w:style>
  <w:style w:type="paragraph" w:customStyle="1" w:styleId="Normal1">
    <w:name w:val="Normal1"/>
    <w:rsid w:val="00727814"/>
    <w:rPr>
      <w:rFonts w:ascii="Cambria" w:eastAsia="Cambria" w:hAnsi="Cambria" w:cs="Cambria"/>
      <w:color w:val="000000"/>
    </w:rPr>
  </w:style>
  <w:style w:type="character" w:customStyle="1" w:styleId="Overskrift2Tegn">
    <w:name w:val="Overskrift 2 Tegn"/>
    <w:basedOn w:val="Standardskrifttypeiafsnit"/>
    <w:link w:val="Overskrift2"/>
    <w:uiPriority w:val="9"/>
    <w:rsid w:val="00096BA7"/>
    <w:rPr>
      <w:rFonts w:ascii="Arial" w:eastAsiaTheme="majorEastAsia" w:hAnsi="Arial" w:cs="Arial"/>
      <w:b/>
      <w:bCs/>
      <w:color w:val="548DD4" w:themeColor="text2" w:themeTint="99"/>
      <w:lang w:eastAsia="en-US"/>
    </w:rPr>
  </w:style>
  <w:style w:type="character" w:styleId="Kraftig">
    <w:name w:val="Strong"/>
    <w:basedOn w:val="Standardskrifttypeiafsnit"/>
    <w:uiPriority w:val="22"/>
    <w:qFormat/>
    <w:rsid w:val="00096BA7"/>
    <w:rPr>
      <w:b/>
      <w:bCs/>
    </w:rPr>
  </w:style>
  <w:style w:type="paragraph" w:styleId="Normalweb">
    <w:name w:val="Normal (Web)"/>
    <w:basedOn w:val="Normal"/>
    <w:uiPriority w:val="99"/>
    <w:unhideWhenUsed/>
    <w:rsid w:val="00096BA7"/>
    <w:rPr>
      <w:rFonts w:ascii="Times New Roman" w:eastAsia="Times New Roman" w:hAnsi="Times New Roman" w:cs="Times New Roman"/>
    </w:rPr>
  </w:style>
  <w:style w:type="paragraph" w:styleId="Fodnotetekst">
    <w:name w:val="footnote text"/>
    <w:basedOn w:val="Normal"/>
    <w:link w:val="FodnotetekstTegn"/>
    <w:uiPriority w:val="99"/>
    <w:unhideWhenUsed/>
    <w:rsid w:val="00096BA7"/>
    <w:rPr>
      <w:rFonts w:eastAsiaTheme="minorHAnsi"/>
      <w:lang w:eastAsia="en-US"/>
    </w:rPr>
  </w:style>
  <w:style w:type="character" w:customStyle="1" w:styleId="FodnotetekstTegn">
    <w:name w:val="Fodnotetekst Tegn"/>
    <w:basedOn w:val="Standardskrifttypeiafsnit"/>
    <w:link w:val="Fodnotetekst"/>
    <w:uiPriority w:val="99"/>
    <w:rsid w:val="00096BA7"/>
    <w:rPr>
      <w:rFonts w:eastAsiaTheme="minorHAnsi"/>
      <w:lang w:eastAsia="en-US"/>
    </w:rPr>
  </w:style>
  <w:style w:type="character" w:styleId="Fodnotehenvisning">
    <w:name w:val="footnote reference"/>
    <w:basedOn w:val="Standardskrifttypeiafsnit"/>
    <w:uiPriority w:val="99"/>
    <w:unhideWhenUsed/>
    <w:rsid w:val="00096BA7"/>
    <w:rPr>
      <w:vertAlign w:val="superscript"/>
    </w:rPr>
  </w:style>
  <w:style w:type="paragraph" w:styleId="Ingenafstand">
    <w:name w:val="No Spacing"/>
    <w:uiPriority w:val="1"/>
    <w:qFormat/>
    <w:rsid w:val="00C6098C"/>
  </w:style>
  <w:style w:type="paragraph" w:styleId="Sidefod">
    <w:name w:val="footer"/>
    <w:basedOn w:val="Normal"/>
    <w:link w:val="SidefodTegn"/>
    <w:uiPriority w:val="99"/>
    <w:unhideWhenUsed/>
    <w:rsid w:val="00C6098C"/>
    <w:pPr>
      <w:tabs>
        <w:tab w:val="center" w:pos="4819"/>
        <w:tab w:val="right" w:pos="9638"/>
      </w:tabs>
    </w:pPr>
  </w:style>
  <w:style w:type="character" w:customStyle="1" w:styleId="SidefodTegn">
    <w:name w:val="Sidefod Tegn"/>
    <w:basedOn w:val="Standardskrifttypeiafsnit"/>
    <w:link w:val="Sidefod"/>
    <w:uiPriority w:val="99"/>
    <w:rsid w:val="00C6098C"/>
  </w:style>
  <w:style w:type="character" w:styleId="Sidetal">
    <w:name w:val="page number"/>
    <w:basedOn w:val="Standardskrifttypeiafsnit"/>
    <w:uiPriority w:val="99"/>
    <w:semiHidden/>
    <w:unhideWhenUsed/>
    <w:rsid w:val="00C6098C"/>
  </w:style>
  <w:style w:type="paragraph" w:styleId="Markeringsbobletekst">
    <w:name w:val="Balloon Text"/>
    <w:basedOn w:val="Normal"/>
    <w:link w:val="MarkeringsbobletekstTegn"/>
    <w:uiPriority w:val="99"/>
    <w:semiHidden/>
    <w:unhideWhenUsed/>
    <w:rsid w:val="00D135E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135E6"/>
    <w:rPr>
      <w:rFonts w:ascii="Lucida Grande" w:hAnsi="Lucida Grande" w:cs="Lucida Grande"/>
      <w:sz w:val="18"/>
      <w:szCs w:val="18"/>
    </w:rPr>
  </w:style>
  <w:style w:type="paragraph" w:styleId="Sidehoved">
    <w:name w:val="header"/>
    <w:basedOn w:val="Normal"/>
    <w:link w:val="SidehovedTegn"/>
    <w:uiPriority w:val="99"/>
    <w:unhideWhenUsed/>
    <w:rsid w:val="004B674F"/>
    <w:pPr>
      <w:tabs>
        <w:tab w:val="center" w:pos="4819"/>
        <w:tab w:val="right" w:pos="9638"/>
      </w:tabs>
    </w:pPr>
  </w:style>
  <w:style w:type="character" w:customStyle="1" w:styleId="SidehovedTegn">
    <w:name w:val="Sidehoved Tegn"/>
    <w:basedOn w:val="Standardskrifttypeiafsnit"/>
    <w:link w:val="Sidehoved"/>
    <w:uiPriority w:val="99"/>
    <w:rsid w:val="004B674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deincopenhagen.dk" TargetMode="External"/><Relationship Id="rId20" Type="http://schemas.openxmlformats.org/officeDocument/2006/relationships/hyperlink" Target="http://www.hjernesagen.dk/om-hjerneskader/paaroerende/at-blive-eller-gaa/det-bliver-ved-at-vaere-svaert" TargetMode="External"/><Relationship Id="rId21" Type="http://schemas.openxmlformats.org/officeDocument/2006/relationships/hyperlink" Target="http://www.hjernesagen.dk/om-hjerneskader/paaroerende/at-blive-eller-gaa" TargetMode="External"/><Relationship Id="rId22" Type="http://schemas.openxmlformats.org/officeDocument/2006/relationships/hyperlink" Target="http://www.madeincopenhagen.dk" TargetMode="External"/><Relationship Id="rId23" Type="http://schemas.openxmlformats.org/officeDocument/2006/relationships/hyperlink" Target="http://www.doxbio.dk" TargetMode="External"/><Relationship Id="rId24" Type="http://schemas.openxmlformats.org/officeDocument/2006/relationships/image" Target="media/image2.jpeg"/><Relationship Id="rId25" Type="http://schemas.openxmlformats.org/officeDocument/2006/relationships/image" Target="media/image3.jpeg"/><Relationship Id="rId26" Type="http://schemas.openxmlformats.org/officeDocument/2006/relationships/image" Target="media/image4.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doxbio.dk"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hjerneskadet.dk/" TargetMode="External"/><Relationship Id="rId14" Type="http://schemas.openxmlformats.org/officeDocument/2006/relationships/hyperlink" Target="http://www.hjernesagen.dk/om-hjerneskader" TargetMode="External"/><Relationship Id="rId15" Type="http://schemas.openxmlformats.org/officeDocument/2006/relationships/hyperlink" Target="http://www.hjernesagen.dk/om-hjerneskader/tal-og-fakta-om-hjerneskader" TargetMode="External"/><Relationship Id="rId16" Type="http://schemas.openxmlformats.org/officeDocument/2006/relationships/hyperlink" Target="http://www.hjernesagen.dk/om-hjerneskader/bloedning-eller-blodprop-i-hjernen" TargetMode="External"/><Relationship Id="rId17" Type="http://schemas.openxmlformats.org/officeDocument/2006/relationships/hyperlink" Target="http://www.hjernesagen.dk/aktuelt/ny-forskning-paaroerende-savner-stoette" TargetMode="External"/><Relationship Id="rId18" Type="http://schemas.openxmlformats.org/officeDocument/2006/relationships/hyperlink" Target="http://www.tandfonline.com/doi/full/10.3109/02699052.2014.915985" TargetMode="External"/><Relationship Id="rId19" Type="http://schemas.openxmlformats.org/officeDocument/2006/relationships/hyperlink" Target="http://www.neuropsykologi.dk/Neuropsykologi/Upload/Anne%20Norup.pdf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ine.bilenberg@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andfonline.com/doi/full/10.3109/02699052.2014.915985"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2492</Words>
  <Characters>14209</Characters>
  <Application>Microsoft Macintosh Word</Application>
  <DocSecurity>0</DocSecurity>
  <Lines>118</Lines>
  <Paragraphs>28</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
      <vt:lpstr>    Apopleksi er en den mest velkendte fællesbetegnelse for blodprop eller blødning </vt:lpstr>
      <vt:lpstr>    Men i Kristians tilfælde er der tale om en skade, som forårsages af blodpropper </vt:lpstr>
      <vt:lpstr>    Det er han ikke alene om. Blodpropper eller blødning i halsen og hjernen - er de</vt:lpstr>
      <vt:lpstr>    FORSKNING:</vt:lpstr>
      <vt:lpstr>    Pårørende til hjerneskadepatienter savner information og støtte</vt:lpstr>
      <vt:lpstr>    At blive eller gå – hvert 5. par går hver til sit, efter en erhvervet hjerneskad</vt:lpstr>
      <vt:lpstr>    Det kan være svært at få den hjælp, man føler, man har brug for som pårørende</vt:lpstr>
      <vt:lpstr>    Hjernesagens tema om parforhold med hjerneskade. Fra medlemsblad 4/2013.</vt:lpstr>
      <vt:lpstr>    Eksperter på feltet</vt:lpstr>
    </vt:vector>
  </TitlesOfParts>
  <Company>made in copenhagen</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Faber</dc:creator>
  <cp:keywords/>
  <dc:description/>
  <cp:lastModifiedBy>Rikke Ammitzbøll Nielsen</cp:lastModifiedBy>
  <cp:revision>2</cp:revision>
  <cp:lastPrinted>2016-04-11T10:38:00Z</cp:lastPrinted>
  <dcterms:created xsi:type="dcterms:W3CDTF">2016-04-11T10:38:00Z</dcterms:created>
  <dcterms:modified xsi:type="dcterms:W3CDTF">2016-04-11T10:38:00Z</dcterms:modified>
</cp:coreProperties>
</file>